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4" w:type="dxa"/>
        <w:tblLayout w:type="fixed"/>
        <w:tblLook w:val="04A0" w:firstRow="1" w:lastRow="0" w:firstColumn="1" w:lastColumn="0" w:noHBand="0" w:noVBand="1"/>
      </w:tblPr>
      <w:tblGrid>
        <w:gridCol w:w="4819"/>
        <w:gridCol w:w="4476"/>
      </w:tblGrid>
      <w:tr w:rsidR="001834C0" w:rsidRPr="00B46EC6" w:rsidTr="00656429">
        <w:tc>
          <w:tcPr>
            <w:tcW w:w="4819" w:type="dxa"/>
            <w:shd w:val="clear" w:color="auto" w:fill="auto"/>
            <w:vAlign w:val="center"/>
          </w:tcPr>
          <w:p w:rsidR="001834C0" w:rsidRPr="00B46EC6" w:rsidRDefault="001834C0">
            <w:pPr>
              <w:pStyle w:val="ab"/>
              <w:widowControl w:val="0"/>
              <w:rPr>
                <w:rFonts w:ascii="PT Astra Serif" w:hAnsi="PT Astra Serif"/>
                <w:sz w:val="28"/>
                <w:szCs w:val="28"/>
              </w:rPr>
            </w:pPr>
          </w:p>
        </w:tc>
        <w:tc>
          <w:tcPr>
            <w:tcW w:w="4476" w:type="dxa"/>
            <w:shd w:val="clear" w:color="auto" w:fill="auto"/>
            <w:vAlign w:val="center"/>
          </w:tcPr>
          <w:p w:rsidR="001834C0" w:rsidRPr="00B46EC6" w:rsidRDefault="00B46EC6">
            <w:pPr>
              <w:ind w:right="33"/>
              <w:jc w:val="center"/>
              <w:rPr>
                <w:rFonts w:ascii="PT Astra Serif" w:hAnsi="PT Astra Serif"/>
                <w:sz w:val="28"/>
                <w:szCs w:val="28"/>
              </w:rPr>
            </w:pPr>
            <w:r w:rsidRPr="00B46EC6">
              <w:rPr>
                <w:rFonts w:ascii="PT Astra Serif" w:hAnsi="PT Astra Serif"/>
                <w:sz w:val="28"/>
                <w:szCs w:val="28"/>
              </w:rPr>
              <w:t>Приложение №</w:t>
            </w:r>
            <w:r w:rsidR="004646EE" w:rsidRPr="00B46EC6">
              <w:rPr>
                <w:rFonts w:ascii="PT Astra Serif" w:hAnsi="PT Astra Serif"/>
                <w:sz w:val="28"/>
                <w:szCs w:val="28"/>
              </w:rPr>
              <w:t xml:space="preserve"> 2</w:t>
            </w:r>
          </w:p>
          <w:p w:rsidR="001834C0" w:rsidRPr="00B46EC6" w:rsidRDefault="004646EE">
            <w:pPr>
              <w:ind w:right="33"/>
              <w:jc w:val="center"/>
              <w:rPr>
                <w:rFonts w:ascii="PT Astra Serif" w:hAnsi="PT Astra Serif"/>
                <w:sz w:val="28"/>
                <w:szCs w:val="28"/>
              </w:rPr>
            </w:pPr>
            <w:r w:rsidRPr="00B46EC6">
              <w:rPr>
                <w:rFonts w:ascii="PT Astra Serif" w:hAnsi="PT Astra Serif"/>
                <w:sz w:val="28"/>
                <w:szCs w:val="28"/>
              </w:rPr>
              <w:t>к распоряжению</w:t>
            </w:r>
          </w:p>
          <w:p w:rsidR="001834C0" w:rsidRPr="00B46EC6" w:rsidRDefault="004646EE">
            <w:pPr>
              <w:ind w:right="33"/>
              <w:jc w:val="center"/>
              <w:rPr>
                <w:rFonts w:ascii="PT Astra Serif" w:hAnsi="PT Astra Serif"/>
                <w:sz w:val="28"/>
                <w:szCs w:val="28"/>
              </w:rPr>
            </w:pPr>
            <w:r w:rsidRPr="00B46EC6">
              <w:rPr>
                <w:rFonts w:ascii="PT Astra Serif" w:hAnsi="PT Astra Serif"/>
                <w:sz w:val="28"/>
                <w:szCs w:val="28"/>
              </w:rPr>
              <w:t xml:space="preserve">Министерства просвещения </w:t>
            </w:r>
            <w:r w:rsidR="00656429">
              <w:rPr>
                <w:rFonts w:ascii="PT Astra Serif" w:hAnsi="PT Astra Serif"/>
                <w:sz w:val="28"/>
                <w:szCs w:val="28"/>
              </w:rPr>
              <w:br/>
            </w:r>
            <w:r w:rsidRPr="00B46EC6">
              <w:rPr>
                <w:rFonts w:ascii="PT Astra Serif" w:hAnsi="PT Astra Serif"/>
                <w:sz w:val="28"/>
                <w:szCs w:val="28"/>
              </w:rPr>
              <w:t>и воспитания</w:t>
            </w:r>
          </w:p>
          <w:p w:rsidR="001834C0" w:rsidRPr="00B46EC6" w:rsidRDefault="004646EE">
            <w:pPr>
              <w:ind w:right="33"/>
              <w:jc w:val="center"/>
              <w:rPr>
                <w:rFonts w:ascii="PT Astra Serif" w:hAnsi="PT Astra Serif"/>
                <w:sz w:val="28"/>
                <w:szCs w:val="28"/>
                <w:u w:val="single"/>
              </w:rPr>
            </w:pPr>
            <w:r w:rsidRPr="00B46EC6">
              <w:rPr>
                <w:rFonts w:ascii="PT Astra Serif" w:hAnsi="PT Astra Serif"/>
                <w:sz w:val="28"/>
                <w:szCs w:val="28"/>
              </w:rPr>
              <w:t>Ульяновской области</w:t>
            </w:r>
          </w:p>
          <w:p w:rsidR="001834C0" w:rsidRPr="00B46EC6" w:rsidRDefault="004646EE">
            <w:pPr>
              <w:ind w:right="33"/>
              <w:jc w:val="center"/>
              <w:rPr>
                <w:rFonts w:ascii="PT Astra Serif" w:hAnsi="PT Astra Serif"/>
                <w:sz w:val="28"/>
                <w:szCs w:val="28"/>
              </w:rPr>
            </w:pPr>
            <w:r w:rsidRPr="00B46EC6">
              <w:rPr>
                <w:rFonts w:ascii="PT Astra Serif" w:hAnsi="PT Astra Serif"/>
                <w:sz w:val="28"/>
                <w:szCs w:val="28"/>
              </w:rPr>
              <w:t>от________________ №_________</w:t>
            </w:r>
          </w:p>
          <w:p w:rsidR="001834C0" w:rsidRPr="00B46EC6" w:rsidRDefault="001834C0">
            <w:pPr>
              <w:pStyle w:val="ab"/>
              <w:widowControl w:val="0"/>
              <w:rPr>
                <w:rFonts w:ascii="PT Astra Serif" w:hAnsi="PT Astra Serif"/>
                <w:sz w:val="28"/>
                <w:szCs w:val="28"/>
              </w:rPr>
            </w:pPr>
          </w:p>
          <w:p w:rsidR="001834C0" w:rsidRPr="00B46EC6" w:rsidRDefault="001834C0">
            <w:pPr>
              <w:pStyle w:val="ab"/>
              <w:widowControl w:val="0"/>
              <w:rPr>
                <w:rFonts w:ascii="PT Astra Serif" w:hAnsi="PT Astra Serif"/>
                <w:sz w:val="28"/>
                <w:szCs w:val="28"/>
              </w:rPr>
            </w:pPr>
          </w:p>
        </w:tc>
      </w:tr>
    </w:tbl>
    <w:p w:rsidR="001834C0" w:rsidRPr="00B46EC6" w:rsidRDefault="001834C0">
      <w:pPr>
        <w:pStyle w:val="aff3"/>
        <w:widowControl w:val="0"/>
        <w:spacing w:before="0" w:line="100" w:lineRule="atLeast"/>
        <w:ind w:left="0"/>
        <w:rPr>
          <w:rFonts w:ascii="PT Astra Serif" w:hAnsi="PT Astra Serif"/>
          <w:szCs w:val="28"/>
        </w:rPr>
      </w:pPr>
    </w:p>
    <w:p w:rsidR="001834C0" w:rsidRPr="00B46EC6" w:rsidRDefault="004646EE" w:rsidP="00B46EC6">
      <w:pPr>
        <w:pStyle w:val="aff3"/>
        <w:widowControl w:val="0"/>
        <w:spacing w:before="0"/>
        <w:ind w:left="0"/>
        <w:rPr>
          <w:rFonts w:ascii="PT Astra Serif" w:hAnsi="PT Astra Serif"/>
          <w:spacing w:val="4"/>
          <w:szCs w:val="28"/>
        </w:rPr>
      </w:pPr>
      <w:r w:rsidRPr="00B46EC6">
        <w:rPr>
          <w:rFonts w:ascii="PT Astra Serif" w:hAnsi="PT Astra Serif"/>
          <w:szCs w:val="28"/>
        </w:rPr>
        <w:t>ПОЛОЖЕНИЕ</w:t>
      </w:r>
    </w:p>
    <w:p w:rsidR="001834C0" w:rsidRPr="00B46EC6" w:rsidRDefault="004646EE" w:rsidP="00B46EC6">
      <w:pPr>
        <w:jc w:val="center"/>
        <w:rPr>
          <w:rFonts w:ascii="PT Astra Serif" w:hAnsi="PT Astra Serif"/>
          <w:b/>
          <w:spacing w:val="4"/>
          <w:sz w:val="28"/>
          <w:szCs w:val="28"/>
        </w:rPr>
      </w:pPr>
      <w:r w:rsidRPr="00B46EC6">
        <w:rPr>
          <w:rStyle w:val="10"/>
          <w:rFonts w:ascii="PT Astra Serif" w:hAnsi="PT Astra Serif"/>
          <w:b/>
          <w:spacing w:val="4"/>
          <w:sz w:val="28"/>
          <w:szCs w:val="28"/>
        </w:rPr>
        <w:t xml:space="preserve">о проведении </w:t>
      </w:r>
      <w:r w:rsidR="00656429" w:rsidRPr="00275493">
        <w:rPr>
          <w:rFonts w:ascii="PT Astra Serif" w:hAnsi="PT Astra Serif"/>
          <w:b/>
          <w:sz w:val="28"/>
          <w:szCs w:val="28"/>
        </w:rPr>
        <w:t>региональной олимпиады профессионального мастерства</w:t>
      </w:r>
      <w:r w:rsidR="004A701B">
        <w:rPr>
          <w:rFonts w:ascii="PT Astra Serif" w:hAnsi="PT Astra Serif"/>
          <w:b/>
          <w:sz w:val="28"/>
          <w:szCs w:val="28"/>
        </w:rPr>
        <w:t xml:space="preserve"> </w:t>
      </w:r>
      <w:r w:rsidR="004A701B" w:rsidRPr="00275493">
        <w:rPr>
          <w:rFonts w:ascii="PT Astra Serif" w:hAnsi="PT Astra Serif"/>
          <w:b/>
          <w:sz w:val="28"/>
          <w:szCs w:val="28"/>
        </w:rPr>
        <w:t>«ПрофиСтарт»</w:t>
      </w:r>
      <w:r w:rsidR="004A701B">
        <w:rPr>
          <w:rFonts w:ascii="PT Astra Serif" w:hAnsi="PT Astra Serif"/>
          <w:b/>
          <w:sz w:val="28"/>
          <w:szCs w:val="28"/>
        </w:rPr>
        <w:t xml:space="preserve"> </w:t>
      </w:r>
      <w:r w:rsidR="00656429" w:rsidRPr="00275493">
        <w:rPr>
          <w:rFonts w:ascii="PT Astra Serif" w:hAnsi="PT Astra Serif"/>
          <w:b/>
          <w:sz w:val="28"/>
          <w:szCs w:val="28"/>
        </w:rPr>
        <w:t>обучающихся по специальностям</w:t>
      </w:r>
      <w:r w:rsidR="00656429" w:rsidRPr="00275493">
        <w:rPr>
          <w:rStyle w:val="1ffa"/>
          <w:b/>
          <w:spacing w:val="4"/>
          <w:sz w:val="28"/>
          <w:szCs w:val="28"/>
        </w:rPr>
        <w:t>/профессиям</w:t>
      </w:r>
      <w:r w:rsidR="00656429" w:rsidRPr="00275493">
        <w:rPr>
          <w:rFonts w:ascii="PT Astra Serif" w:hAnsi="PT Astra Serif"/>
          <w:b/>
          <w:sz w:val="28"/>
          <w:szCs w:val="28"/>
        </w:rPr>
        <w:t xml:space="preserve"> среднего профессионального образования </w:t>
      </w:r>
      <w:r w:rsidR="00656429">
        <w:rPr>
          <w:rFonts w:ascii="PT Astra Serif" w:hAnsi="PT Astra Serif"/>
          <w:b/>
          <w:sz w:val="28"/>
          <w:szCs w:val="28"/>
        </w:rPr>
        <w:t>в 2022 – 2023 учебном году</w:t>
      </w:r>
    </w:p>
    <w:p w:rsidR="001834C0" w:rsidRPr="00B46EC6" w:rsidRDefault="001834C0" w:rsidP="00B46EC6">
      <w:pPr>
        <w:jc w:val="center"/>
        <w:rPr>
          <w:rFonts w:ascii="PT Astra Serif" w:hAnsi="PT Astra Serif"/>
          <w:sz w:val="28"/>
          <w:szCs w:val="28"/>
        </w:rPr>
      </w:pPr>
    </w:p>
    <w:p w:rsidR="001834C0" w:rsidRPr="004929AA" w:rsidRDefault="004646EE" w:rsidP="004929AA">
      <w:pPr>
        <w:spacing w:after="120"/>
        <w:jc w:val="center"/>
        <w:rPr>
          <w:rFonts w:ascii="PT Astra Serif" w:hAnsi="PT Astra Serif"/>
          <w:sz w:val="28"/>
          <w:szCs w:val="28"/>
        </w:rPr>
      </w:pPr>
      <w:r w:rsidRPr="00B46EC6">
        <w:rPr>
          <w:rFonts w:ascii="PT Astra Serif" w:hAnsi="PT Astra Serif"/>
          <w:b/>
          <w:spacing w:val="4"/>
          <w:sz w:val="28"/>
          <w:szCs w:val="28"/>
        </w:rPr>
        <w:t>I. Общие положения</w:t>
      </w:r>
    </w:p>
    <w:p w:rsidR="001834C0" w:rsidRPr="00B46EC6" w:rsidRDefault="004646EE" w:rsidP="004929AA">
      <w:pPr>
        <w:pStyle w:val="aff3"/>
        <w:widowControl w:val="0"/>
        <w:spacing w:before="0"/>
        <w:ind w:left="0" w:firstLine="709"/>
        <w:jc w:val="both"/>
        <w:rPr>
          <w:rFonts w:ascii="PT Astra Serif" w:hAnsi="PT Astra Serif"/>
          <w:b w:val="0"/>
          <w:szCs w:val="28"/>
        </w:rPr>
      </w:pPr>
      <w:r w:rsidRPr="00B46EC6">
        <w:rPr>
          <w:rFonts w:ascii="PT Astra Serif" w:hAnsi="PT Astra Serif"/>
          <w:b w:val="0"/>
          <w:szCs w:val="28"/>
        </w:rPr>
        <w:t xml:space="preserve">1.1. Положение о проведении региональной олимпиады профессионального мастерства «ПрофиСтарт» (далее - Олимпиада) определяет цели, задачи, порядок организации и проведения Олимпиады, критерии отбора конкурсных работ, состав участников, организационного комитета, рабочей группы разработчиков конкурсных заданий, жюри, апелляционной </w:t>
      </w:r>
      <w:r w:rsidRPr="00B46EC6">
        <w:rPr>
          <w:rStyle w:val="1f7"/>
          <w:rFonts w:ascii="PT Astra Serif" w:hAnsi="PT Astra Serif"/>
          <w:szCs w:val="28"/>
        </w:rPr>
        <w:t>комиссии, на</w:t>
      </w:r>
      <w:r w:rsidRPr="00B46EC6">
        <w:rPr>
          <w:rFonts w:ascii="PT Astra Serif" w:hAnsi="PT Astra Serif"/>
          <w:b w:val="0"/>
          <w:szCs w:val="28"/>
        </w:rPr>
        <w:t>граждения победителей и призёров Олимпиады.</w:t>
      </w:r>
    </w:p>
    <w:p w:rsidR="001834C0" w:rsidRPr="00B46EC6" w:rsidRDefault="004646EE" w:rsidP="004929AA">
      <w:pPr>
        <w:pStyle w:val="aff3"/>
        <w:widowControl w:val="0"/>
        <w:spacing w:before="0"/>
        <w:ind w:left="0" w:firstLine="709"/>
        <w:jc w:val="both"/>
        <w:rPr>
          <w:rFonts w:ascii="PT Astra Serif" w:hAnsi="PT Astra Serif"/>
          <w:b w:val="0"/>
          <w:szCs w:val="28"/>
        </w:rPr>
      </w:pPr>
      <w:r w:rsidRPr="00B46EC6">
        <w:rPr>
          <w:rFonts w:ascii="PT Astra Serif" w:hAnsi="PT Astra Serif"/>
          <w:b w:val="0"/>
          <w:spacing w:val="6"/>
          <w:szCs w:val="28"/>
        </w:rPr>
        <w:t xml:space="preserve">1.2. Настоящее Положение разработано в соответствии с планом </w:t>
      </w:r>
      <w:r w:rsidRPr="00B46EC6">
        <w:rPr>
          <w:rStyle w:val="1f7"/>
          <w:rFonts w:ascii="PT Astra Serif" w:hAnsi="PT Astra Serif"/>
          <w:szCs w:val="28"/>
        </w:rPr>
        <w:t xml:space="preserve">социально значимых мероприятий Министерства просвещения и воспитания Ульяновской области. </w:t>
      </w:r>
    </w:p>
    <w:p w:rsidR="001834C0" w:rsidRPr="00B46EC6" w:rsidRDefault="004646EE" w:rsidP="00B46EC6">
      <w:pPr>
        <w:pStyle w:val="aff3"/>
        <w:widowControl w:val="0"/>
        <w:spacing w:before="0"/>
        <w:ind w:left="0" w:firstLine="709"/>
        <w:jc w:val="both"/>
        <w:rPr>
          <w:rFonts w:ascii="PT Astra Serif" w:hAnsi="PT Astra Serif"/>
          <w:b w:val="0"/>
          <w:spacing w:val="6"/>
          <w:szCs w:val="28"/>
        </w:rPr>
      </w:pPr>
      <w:r w:rsidRPr="00B46EC6">
        <w:rPr>
          <w:rStyle w:val="1f7"/>
          <w:rFonts w:ascii="PT Astra Serif" w:hAnsi="PT Astra Serif"/>
          <w:spacing w:val="6"/>
          <w:szCs w:val="28"/>
        </w:rPr>
        <w:t>1.3.</w:t>
      </w:r>
      <w:r w:rsidRPr="00B46EC6">
        <w:rPr>
          <w:rStyle w:val="1f7"/>
          <w:rFonts w:ascii="PT Astra Serif" w:hAnsi="PT Astra Serif"/>
          <w:szCs w:val="28"/>
        </w:rPr>
        <w:t xml:space="preserve"> Региональная олимпиада профессионального мастерства «ПрофиСтарт» - это соревнования для студентов, обучающихся по программам среднего профессионального образованиями.</w:t>
      </w:r>
    </w:p>
    <w:p w:rsidR="001834C0" w:rsidRPr="00B46EC6" w:rsidRDefault="004646EE" w:rsidP="00B46EC6">
      <w:pPr>
        <w:pStyle w:val="aff3"/>
        <w:widowControl w:val="0"/>
        <w:spacing w:before="0"/>
        <w:ind w:left="0"/>
        <w:jc w:val="both"/>
        <w:rPr>
          <w:rFonts w:ascii="PT Astra Serif" w:hAnsi="PT Astra Serif"/>
          <w:b w:val="0"/>
          <w:spacing w:val="6"/>
          <w:szCs w:val="28"/>
        </w:rPr>
      </w:pPr>
      <w:r w:rsidRPr="00B46EC6">
        <w:rPr>
          <w:rFonts w:ascii="PT Astra Serif" w:hAnsi="PT Astra Serif"/>
          <w:b w:val="0"/>
          <w:spacing w:val="6"/>
          <w:szCs w:val="28"/>
        </w:rPr>
        <w:tab/>
        <w:t>1.4</w:t>
      </w:r>
      <w:r w:rsidRPr="00B46EC6">
        <w:rPr>
          <w:rStyle w:val="1f7"/>
          <w:rFonts w:ascii="PT Astra Serif" w:hAnsi="PT Astra Serif"/>
          <w:spacing w:val="6"/>
          <w:szCs w:val="28"/>
        </w:rPr>
        <w:t xml:space="preserve">. Олимпиада проводится в целях выявления наиболее одаренных и талантливых студентов, повышения качества профессионального образования специалистов, обучающихся </w:t>
      </w:r>
      <w:r w:rsidR="001A575D" w:rsidRPr="00B46EC6">
        <w:rPr>
          <w:rStyle w:val="1f7"/>
          <w:rFonts w:ascii="PT Astra Serif" w:hAnsi="PT Astra Serif"/>
          <w:spacing w:val="6"/>
          <w:szCs w:val="28"/>
        </w:rPr>
        <w:t>по программам</w:t>
      </w:r>
      <w:r w:rsidRPr="00B46EC6">
        <w:rPr>
          <w:rStyle w:val="1f7"/>
          <w:rFonts w:ascii="PT Astra Serif" w:hAnsi="PT Astra Serif"/>
          <w:spacing w:val="6"/>
          <w:szCs w:val="28"/>
        </w:rPr>
        <w:t xml:space="preserve"> среднего профессионального образования, дальнейшего совершенствования их профессиональной компетенции и повышения интереса к избранной профессии и специальности.</w:t>
      </w:r>
    </w:p>
    <w:p w:rsidR="001834C0" w:rsidRPr="00B46EC6" w:rsidRDefault="004646EE" w:rsidP="00B46EC6">
      <w:pPr>
        <w:pStyle w:val="aff3"/>
        <w:widowControl w:val="0"/>
        <w:spacing w:before="0"/>
        <w:ind w:left="0"/>
        <w:jc w:val="both"/>
        <w:rPr>
          <w:rFonts w:ascii="PT Astra Serif" w:hAnsi="PT Astra Serif"/>
          <w:b w:val="0"/>
          <w:spacing w:val="6"/>
          <w:szCs w:val="28"/>
        </w:rPr>
      </w:pPr>
      <w:r w:rsidRPr="00B46EC6">
        <w:rPr>
          <w:rFonts w:ascii="PT Astra Serif" w:hAnsi="PT Astra Serif"/>
          <w:spacing w:val="6"/>
          <w:szCs w:val="28"/>
        </w:rPr>
        <w:tab/>
      </w:r>
      <w:r w:rsidRPr="00B46EC6">
        <w:rPr>
          <w:rFonts w:ascii="PT Astra Serif" w:hAnsi="PT Astra Serif"/>
          <w:b w:val="0"/>
          <w:spacing w:val="6"/>
          <w:szCs w:val="28"/>
        </w:rPr>
        <w:t>1.5.</w:t>
      </w:r>
      <w:r w:rsidRPr="00B46EC6">
        <w:rPr>
          <w:rStyle w:val="1f7"/>
          <w:rFonts w:ascii="PT Astra Serif" w:hAnsi="PT Astra Serif"/>
          <w:spacing w:val="6"/>
          <w:szCs w:val="28"/>
        </w:rPr>
        <w:t xml:space="preserve"> Проведение Олимпиады направлено на решение следующих задач:</w:t>
      </w:r>
    </w:p>
    <w:p w:rsidR="001834C0" w:rsidRPr="00B46EC6" w:rsidRDefault="004646EE" w:rsidP="00B46EC6">
      <w:pPr>
        <w:pStyle w:val="aff3"/>
        <w:widowControl w:val="0"/>
        <w:numPr>
          <w:ilvl w:val="0"/>
          <w:numId w:val="1"/>
        </w:numPr>
        <w:spacing w:before="0"/>
        <w:ind w:left="0" w:firstLine="709"/>
        <w:jc w:val="both"/>
        <w:rPr>
          <w:rFonts w:ascii="PT Astra Serif" w:hAnsi="PT Astra Serif"/>
          <w:b w:val="0"/>
          <w:spacing w:val="6"/>
          <w:szCs w:val="28"/>
        </w:rPr>
      </w:pPr>
      <w:r w:rsidRPr="00B46EC6">
        <w:rPr>
          <w:rStyle w:val="1f7"/>
          <w:rFonts w:ascii="PT Astra Serif" w:hAnsi="PT Astra Serif"/>
          <w:spacing w:val="6"/>
          <w:szCs w:val="28"/>
        </w:rPr>
        <w:t>выявление талантливых студентов, имеющих глубокие знания, умения и навыки в избранной профессиональной сфере;</w:t>
      </w:r>
    </w:p>
    <w:p w:rsidR="001834C0" w:rsidRPr="00B46EC6" w:rsidRDefault="004646EE" w:rsidP="00B46EC6">
      <w:pPr>
        <w:pStyle w:val="aff3"/>
        <w:widowControl w:val="0"/>
        <w:numPr>
          <w:ilvl w:val="0"/>
          <w:numId w:val="1"/>
        </w:numPr>
        <w:spacing w:before="0"/>
        <w:ind w:left="0" w:firstLine="709"/>
        <w:jc w:val="both"/>
        <w:rPr>
          <w:rFonts w:ascii="PT Astra Serif" w:hAnsi="PT Astra Serif"/>
          <w:b w:val="0"/>
          <w:spacing w:val="6"/>
          <w:szCs w:val="28"/>
        </w:rPr>
      </w:pPr>
      <w:r w:rsidRPr="00B46EC6">
        <w:rPr>
          <w:rStyle w:val="1f7"/>
          <w:rFonts w:ascii="PT Astra Serif" w:hAnsi="PT Astra Serif"/>
          <w:spacing w:val="6"/>
          <w:szCs w:val="28"/>
        </w:rPr>
        <w:t>стимулирование творческого роста, активности и профессиональной мобильности талантливых студентов;</w:t>
      </w:r>
    </w:p>
    <w:p w:rsidR="001834C0" w:rsidRPr="00B46EC6" w:rsidRDefault="004646EE" w:rsidP="00B46EC6">
      <w:pPr>
        <w:pStyle w:val="aff3"/>
        <w:widowControl w:val="0"/>
        <w:numPr>
          <w:ilvl w:val="0"/>
          <w:numId w:val="1"/>
        </w:numPr>
        <w:spacing w:before="0"/>
        <w:ind w:left="0" w:firstLine="709"/>
        <w:jc w:val="both"/>
        <w:rPr>
          <w:rFonts w:ascii="PT Astra Serif" w:hAnsi="PT Astra Serif"/>
          <w:b w:val="0"/>
          <w:spacing w:val="6"/>
          <w:szCs w:val="28"/>
        </w:rPr>
      </w:pPr>
      <w:r w:rsidRPr="00B46EC6">
        <w:rPr>
          <w:rStyle w:val="1f7"/>
          <w:rFonts w:ascii="PT Astra Serif" w:hAnsi="PT Astra Serif"/>
          <w:spacing w:val="6"/>
          <w:szCs w:val="28"/>
        </w:rPr>
        <w:t>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w:t>
      </w:r>
    </w:p>
    <w:p w:rsidR="001834C0" w:rsidRPr="00B46EC6" w:rsidRDefault="004646EE" w:rsidP="00B46EC6">
      <w:pPr>
        <w:pStyle w:val="aff3"/>
        <w:widowControl w:val="0"/>
        <w:numPr>
          <w:ilvl w:val="0"/>
          <w:numId w:val="1"/>
        </w:numPr>
        <w:spacing w:before="0"/>
        <w:ind w:left="0" w:firstLine="709"/>
        <w:jc w:val="both"/>
        <w:rPr>
          <w:rFonts w:ascii="PT Astra Serif" w:hAnsi="PT Astra Serif"/>
          <w:b w:val="0"/>
          <w:spacing w:val="6"/>
          <w:szCs w:val="28"/>
        </w:rPr>
      </w:pPr>
      <w:r w:rsidRPr="00B46EC6">
        <w:rPr>
          <w:rStyle w:val="1f7"/>
          <w:rFonts w:ascii="PT Astra Serif" w:hAnsi="PT Astra Serif"/>
          <w:spacing w:val="6"/>
          <w:szCs w:val="28"/>
        </w:rPr>
        <w:t xml:space="preserve">повышение престижа профессий/специальностей и выявление необходимости обновления образовательных программ среднего </w:t>
      </w:r>
      <w:r w:rsidRPr="00B46EC6">
        <w:rPr>
          <w:rStyle w:val="1f7"/>
          <w:rFonts w:ascii="PT Astra Serif" w:hAnsi="PT Astra Serif"/>
          <w:spacing w:val="6"/>
          <w:szCs w:val="28"/>
        </w:rPr>
        <w:lastRenderedPageBreak/>
        <w:t>профессионального образования;</w:t>
      </w:r>
    </w:p>
    <w:p w:rsidR="001834C0" w:rsidRPr="00B46EC6" w:rsidRDefault="004646EE" w:rsidP="004929AA">
      <w:pPr>
        <w:pStyle w:val="aff3"/>
        <w:widowControl w:val="0"/>
        <w:numPr>
          <w:ilvl w:val="0"/>
          <w:numId w:val="1"/>
        </w:numPr>
        <w:spacing w:before="0"/>
        <w:ind w:left="0" w:firstLine="709"/>
        <w:jc w:val="both"/>
        <w:rPr>
          <w:rFonts w:ascii="PT Astra Serif" w:hAnsi="PT Astra Serif"/>
          <w:b w:val="0"/>
          <w:spacing w:val="6"/>
          <w:szCs w:val="28"/>
        </w:rPr>
      </w:pPr>
      <w:r w:rsidRPr="00B46EC6">
        <w:rPr>
          <w:rStyle w:val="1f7"/>
          <w:rFonts w:ascii="PT Astra Serif" w:hAnsi="PT Astra Serif"/>
          <w:spacing w:val="6"/>
          <w:szCs w:val="28"/>
        </w:rPr>
        <w:t>повышение роли работодателей в обеспечении качества подготовки квалифицированных рабочих, служащих и специалистов среднего звена</w:t>
      </w:r>
      <w:r w:rsidR="004929AA">
        <w:rPr>
          <w:rStyle w:val="1f7"/>
          <w:rFonts w:ascii="PT Astra Serif" w:hAnsi="PT Astra Serif"/>
          <w:spacing w:val="6"/>
          <w:szCs w:val="28"/>
        </w:rPr>
        <w:t>.</w:t>
      </w:r>
    </w:p>
    <w:p w:rsidR="001834C0" w:rsidRPr="00B46EC6" w:rsidRDefault="004646EE" w:rsidP="00B46EC6">
      <w:pPr>
        <w:pStyle w:val="aff3"/>
        <w:widowControl w:val="0"/>
        <w:spacing w:before="0"/>
        <w:ind w:left="0" w:firstLine="709"/>
        <w:jc w:val="both"/>
        <w:rPr>
          <w:rFonts w:ascii="PT Astra Serif" w:hAnsi="PT Astra Serif"/>
          <w:b w:val="0"/>
          <w:spacing w:val="6"/>
          <w:szCs w:val="28"/>
        </w:rPr>
      </w:pPr>
      <w:r w:rsidRPr="00B46EC6">
        <w:rPr>
          <w:rFonts w:ascii="PT Astra Serif" w:hAnsi="PT Astra Serif"/>
          <w:b w:val="0"/>
          <w:spacing w:val="6"/>
          <w:szCs w:val="28"/>
        </w:rPr>
        <w:t>1.6. Ключевыми принципами</w:t>
      </w:r>
      <w:r w:rsidRPr="00B46EC6">
        <w:rPr>
          <w:rStyle w:val="1f7"/>
          <w:rFonts w:ascii="PT Astra Serif" w:hAnsi="PT Astra Serif"/>
          <w:spacing w:val="6"/>
          <w:szCs w:val="28"/>
        </w:rPr>
        <w:t xml:space="preserve"> Олимпиады </w:t>
      </w:r>
      <w:r w:rsidRPr="00B46EC6">
        <w:rPr>
          <w:rFonts w:ascii="PT Astra Serif" w:hAnsi="PT Astra Serif"/>
          <w:b w:val="0"/>
          <w:spacing w:val="6"/>
          <w:szCs w:val="28"/>
        </w:rPr>
        <w:t>являются информационная открытость, доступность, справедливость, партнерство и инновации.</w:t>
      </w:r>
    </w:p>
    <w:p w:rsidR="001834C0" w:rsidRPr="00B46EC6" w:rsidRDefault="004646EE" w:rsidP="00B46EC6">
      <w:pPr>
        <w:pStyle w:val="aff3"/>
        <w:widowControl w:val="0"/>
        <w:spacing w:before="0"/>
        <w:ind w:left="0" w:firstLine="709"/>
        <w:jc w:val="both"/>
        <w:rPr>
          <w:rFonts w:ascii="PT Astra Serif" w:hAnsi="PT Astra Serif"/>
          <w:b w:val="0"/>
          <w:spacing w:val="6"/>
          <w:szCs w:val="28"/>
        </w:rPr>
      </w:pPr>
      <w:r w:rsidRPr="00B46EC6">
        <w:rPr>
          <w:rFonts w:ascii="PT Astra Serif" w:hAnsi="PT Astra Serif"/>
          <w:b w:val="0"/>
          <w:spacing w:val="6"/>
          <w:szCs w:val="28"/>
        </w:rPr>
        <w:t>1.7</w:t>
      </w:r>
      <w:r w:rsidRPr="00B46EC6">
        <w:rPr>
          <w:rStyle w:val="1f7"/>
          <w:rFonts w:ascii="PT Astra Serif" w:hAnsi="PT Astra Serif"/>
          <w:spacing w:val="6"/>
          <w:szCs w:val="28"/>
        </w:rPr>
        <w:t>. Организатором Олимпиады яв</w:t>
      </w:r>
      <w:r w:rsidRPr="00B46EC6">
        <w:rPr>
          <w:rFonts w:ascii="PT Astra Serif" w:hAnsi="PT Astra Serif"/>
          <w:b w:val="0"/>
          <w:spacing w:val="6"/>
          <w:szCs w:val="28"/>
        </w:rPr>
        <w:t>ляется Департамент профессионального образования Министерства просвещени</w:t>
      </w:r>
      <w:r w:rsidR="001A575D" w:rsidRPr="00B46EC6">
        <w:rPr>
          <w:rFonts w:ascii="PT Astra Serif" w:hAnsi="PT Astra Serif"/>
          <w:b w:val="0"/>
          <w:spacing w:val="6"/>
          <w:szCs w:val="28"/>
        </w:rPr>
        <w:t>я</w:t>
      </w:r>
      <w:r w:rsidRPr="00B46EC6">
        <w:rPr>
          <w:rFonts w:ascii="PT Astra Serif" w:hAnsi="PT Astra Serif"/>
          <w:b w:val="0"/>
          <w:spacing w:val="6"/>
          <w:szCs w:val="28"/>
        </w:rPr>
        <w:t xml:space="preserve"> и воспитания Ульяновской области. Оператором – структурное подразделение областного государственного бюджетного профессионального образовательного учреждения «Ульяновский многопрофильный техникум» Центр опережающей профессиональной подг</w:t>
      </w:r>
      <w:r w:rsidRPr="00B46EC6">
        <w:rPr>
          <w:rStyle w:val="1f7"/>
          <w:rFonts w:ascii="PT Astra Serif" w:hAnsi="PT Astra Serif"/>
          <w:spacing w:val="6"/>
          <w:szCs w:val="28"/>
        </w:rPr>
        <w:t>отовки</w:t>
      </w:r>
      <w:r w:rsidR="00B46EC6" w:rsidRPr="00B46EC6">
        <w:rPr>
          <w:rStyle w:val="1f7"/>
          <w:rFonts w:ascii="PT Astra Serif" w:hAnsi="PT Astra Serif"/>
          <w:spacing w:val="6"/>
          <w:szCs w:val="28"/>
        </w:rPr>
        <w:t xml:space="preserve"> (далее – </w:t>
      </w:r>
      <w:r w:rsidR="00B46EC6" w:rsidRPr="00B46EC6">
        <w:rPr>
          <w:rFonts w:ascii="PT Astra Serif" w:hAnsi="PT Astra Serif"/>
          <w:b w:val="0"/>
          <w:spacing w:val="6"/>
          <w:szCs w:val="28"/>
        </w:rPr>
        <w:t>Центр опережающей профессиональной подг</w:t>
      </w:r>
      <w:r w:rsidR="00B46EC6" w:rsidRPr="00B46EC6">
        <w:rPr>
          <w:rStyle w:val="1f7"/>
          <w:rFonts w:ascii="PT Astra Serif" w:hAnsi="PT Astra Serif"/>
          <w:spacing w:val="6"/>
          <w:szCs w:val="28"/>
        </w:rPr>
        <w:t>отовки).</w:t>
      </w:r>
    </w:p>
    <w:p w:rsidR="001834C0" w:rsidRPr="00B46EC6" w:rsidRDefault="004646EE" w:rsidP="00B46EC6">
      <w:pPr>
        <w:pStyle w:val="aff3"/>
        <w:widowControl w:val="0"/>
        <w:spacing w:before="0"/>
        <w:ind w:left="0" w:firstLine="709"/>
        <w:jc w:val="both"/>
        <w:rPr>
          <w:rFonts w:ascii="PT Astra Serif" w:hAnsi="PT Astra Serif"/>
          <w:szCs w:val="28"/>
        </w:rPr>
      </w:pPr>
      <w:r w:rsidRPr="00B46EC6">
        <w:rPr>
          <w:rStyle w:val="1f7"/>
          <w:rFonts w:ascii="PT Astra Serif" w:hAnsi="PT Astra Serif"/>
          <w:spacing w:val="6"/>
          <w:szCs w:val="28"/>
        </w:rPr>
        <w:t xml:space="preserve">1.8. Конкурс проводится по профильным направлениям. Профильное направление – это укрупненная группа специальностей среднего профессионального образования согласно приказу Минобрнауки России от 29 октября 2013 г. № 1199 (с изменениями и </w:t>
      </w:r>
      <w:r w:rsidR="001A575D" w:rsidRPr="00B46EC6">
        <w:rPr>
          <w:rStyle w:val="1f7"/>
          <w:rFonts w:ascii="PT Astra Serif" w:hAnsi="PT Astra Serif"/>
          <w:spacing w:val="6"/>
          <w:szCs w:val="28"/>
        </w:rPr>
        <w:t>дополнениями) (</w:t>
      </w:r>
      <w:r w:rsidRPr="00B46EC6">
        <w:rPr>
          <w:rStyle w:val="1f7"/>
          <w:rFonts w:ascii="PT Astra Serif" w:hAnsi="PT Astra Serif"/>
          <w:spacing w:val="6"/>
          <w:szCs w:val="28"/>
        </w:rPr>
        <w:t>далее – УГС СПО).</w:t>
      </w:r>
    </w:p>
    <w:p w:rsidR="001834C0" w:rsidRPr="00656429" w:rsidRDefault="004646EE" w:rsidP="00656429">
      <w:pPr>
        <w:pStyle w:val="aff3"/>
        <w:widowControl w:val="0"/>
        <w:spacing w:before="0"/>
        <w:ind w:left="0" w:firstLine="709"/>
        <w:jc w:val="both"/>
        <w:rPr>
          <w:rStyle w:val="1d"/>
          <w:rFonts w:ascii="PT Astra Serif" w:hAnsi="PT Astra Serif"/>
          <w:spacing w:val="6"/>
          <w:szCs w:val="28"/>
        </w:rPr>
      </w:pPr>
      <w:r w:rsidRPr="00B46EC6">
        <w:rPr>
          <w:rStyle w:val="1f7"/>
          <w:rFonts w:ascii="PT Astra Serif" w:hAnsi="PT Astra Serif"/>
          <w:spacing w:val="6"/>
          <w:szCs w:val="28"/>
        </w:rPr>
        <w:t>1.9. Профильное направление Олимпиады включает одну или несколько специальностей среднего профессионального образования.</w:t>
      </w:r>
    </w:p>
    <w:p w:rsidR="001834C0" w:rsidRPr="00B46EC6" w:rsidRDefault="004646EE" w:rsidP="00B46EC6">
      <w:pPr>
        <w:pStyle w:val="aff3"/>
        <w:widowControl w:val="0"/>
        <w:spacing w:before="0"/>
        <w:ind w:left="0" w:firstLine="709"/>
        <w:jc w:val="both"/>
        <w:rPr>
          <w:rStyle w:val="1d"/>
          <w:rFonts w:ascii="PT Astra Serif" w:hAnsi="PT Astra Serif"/>
          <w:szCs w:val="28"/>
        </w:rPr>
      </w:pPr>
      <w:r w:rsidRPr="00B46EC6">
        <w:rPr>
          <w:rStyle w:val="affa"/>
          <w:rFonts w:ascii="PT Astra Serif" w:hAnsi="PT Astra Serif"/>
          <w:b w:val="0"/>
          <w:szCs w:val="28"/>
        </w:rPr>
        <w:t>1.10. Олимпиада по каждому профильному направлению проводится в несколько этапов:</w:t>
      </w:r>
    </w:p>
    <w:p w:rsidR="001834C0" w:rsidRPr="00B46EC6" w:rsidRDefault="004646EE" w:rsidP="00B46EC6">
      <w:pPr>
        <w:pStyle w:val="aff3"/>
        <w:widowControl w:val="0"/>
        <w:spacing w:before="0"/>
        <w:ind w:left="0"/>
        <w:jc w:val="both"/>
        <w:rPr>
          <w:rStyle w:val="1d"/>
          <w:rFonts w:ascii="PT Astra Serif" w:hAnsi="PT Astra Serif"/>
          <w:szCs w:val="28"/>
        </w:rPr>
      </w:pPr>
      <w:r w:rsidRPr="00B46EC6">
        <w:rPr>
          <w:rStyle w:val="affa"/>
          <w:rFonts w:ascii="PT Astra Serif" w:hAnsi="PT Astra Serif"/>
          <w:b w:val="0"/>
          <w:szCs w:val="28"/>
        </w:rPr>
        <w:tab/>
        <w:t>I этап – отборочный этап.</w:t>
      </w:r>
    </w:p>
    <w:p w:rsidR="001834C0" w:rsidRPr="00B46EC6" w:rsidRDefault="004646EE" w:rsidP="00B46EC6">
      <w:pPr>
        <w:pStyle w:val="aff3"/>
        <w:widowControl w:val="0"/>
        <w:spacing w:before="0"/>
        <w:ind w:left="0"/>
        <w:jc w:val="both"/>
        <w:rPr>
          <w:rStyle w:val="1d"/>
          <w:rFonts w:ascii="PT Astra Serif" w:hAnsi="PT Astra Serif"/>
          <w:szCs w:val="28"/>
        </w:rPr>
      </w:pPr>
      <w:r w:rsidRPr="00B46EC6">
        <w:rPr>
          <w:rStyle w:val="affa"/>
          <w:rFonts w:ascii="PT Astra Serif" w:hAnsi="PT Astra Serif"/>
          <w:b w:val="0"/>
          <w:szCs w:val="28"/>
        </w:rPr>
        <w:t xml:space="preserve">  Данный этап организуется представителями профессиональных образовательных организаций совместно с Оператором в период с 24.10.2022 по 03.11.2022 года по предварительно согласованному графику.</w:t>
      </w:r>
    </w:p>
    <w:p w:rsidR="001834C0" w:rsidRPr="00B46EC6" w:rsidRDefault="004646EE" w:rsidP="00B46EC6">
      <w:pPr>
        <w:pStyle w:val="aff3"/>
        <w:widowControl w:val="0"/>
        <w:spacing w:before="0"/>
        <w:ind w:left="0" w:firstLine="567"/>
        <w:jc w:val="both"/>
        <w:rPr>
          <w:rFonts w:ascii="PT Astra Serif" w:hAnsi="PT Astra Serif"/>
          <w:b w:val="0"/>
          <w:szCs w:val="28"/>
        </w:rPr>
      </w:pPr>
      <w:r w:rsidRPr="00B46EC6">
        <w:rPr>
          <w:rStyle w:val="affa"/>
          <w:rFonts w:ascii="PT Astra Serif" w:hAnsi="PT Astra Serif"/>
          <w:b w:val="0"/>
          <w:szCs w:val="28"/>
        </w:rPr>
        <w:t xml:space="preserve"> За 10 дней до начала данного этапа участники регистрируются на цифровой платформе Центра опережающей профессиональной подготовки.</w:t>
      </w:r>
    </w:p>
    <w:p w:rsidR="001834C0" w:rsidRPr="00B46EC6" w:rsidRDefault="004646EE" w:rsidP="00B46EC6">
      <w:pPr>
        <w:pStyle w:val="aff3"/>
        <w:widowControl w:val="0"/>
        <w:spacing w:before="0"/>
        <w:ind w:left="0" w:firstLine="709"/>
        <w:jc w:val="both"/>
        <w:rPr>
          <w:rStyle w:val="1d"/>
          <w:rFonts w:ascii="PT Astra Serif" w:hAnsi="PT Astra Serif"/>
          <w:szCs w:val="28"/>
        </w:rPr>
      </w:pPr>
      <w:r w:rsidRPr="00B46EC6">
        <w:rPr>
          <w:rStyle w:val="affa"/>
          <w:rFonts w:ascii="PT Astra Serif" w:hAnsi="PT Astra Serif"/>
          <w:b w:val="0"/>
          <w:szCs w:val="28"/>
        </w:rPr>
        <w:t xml:space="preserve">Отборочный этап проводится в очном формате. </w:t>
      </w:r>
    </w:p>
    <w:p w:rsidR="001834C0" w:rsidRPr="00B46EC6" w:rsidRDefault="004646EE" w:rsidP="00B46EC6">
      <w:pPr>
        <w:pStyle w:val="aff3"/>
        <w:widowControl w:val="0"/>
        <w:spacing w:before="0"/>
        <w:ind w:left="0" w:firstLine="709"/>
        <w:jc w:val="both"/>
        <w:rPr>
          <w:rStyle w:val="1d"/>
          <w:rFonts w:ascii="PT Astra Serif" w:hAnsi="PT Astra Serif"/>
          <w:szCs w:val="28"/>
        </w:rPr>
      </w:pPr>
      <w:r w:rsidRPr="00B46EC6">
        <w:rPr>
          <w:rStyle w:val="affa"/>
          <w:rFonts w:ascii="PT Astra Serif" w:hAnsi="PT Astra Serif"/>
          <w:b w:val="0"/>
          <w:szCs w:val="28"/>
        </w:rPr>
        <w:t>Участники выполняют теоретическое конкурсное задание по выбранным профессиям и специальностям.</w:t>
      </w:r>
    </w:p>
    <w:p w:rsidR="001834C0" w:rsidRPr="00B46EC6" w:rsidRDefault="004646EE" w:rsidP="00B46EC6">
      <w:pPr>
        <w:pStyle w:val="aff3"/>
        <w:widowControl w:val="0"/>
        <w:spacing w:before="0"/>
        <w:ind w:left="0" w:firstLine="709"/>
        <w:jc w:val="both"/>
        <w:rPr>
          <w:rStyle w:val="1d"/>
          <w:rFonts w:ascii="PT Astra Serif" w:hAnsi="PT Astra Serif"/>
          <w:spacing w:val="6"/>
          <w:szCs w:val="28"/>
        </w:rPr>
      </w:pPr>
      <w:r w:rsidRPr="00B46EC6">
        <w:rPr>
          <w:rStyle w:val="affa"/>
          <w:rFonts w:ascii="PT Astra Serif" w:hAnsi="PT Astra Serif"/>
          <w:b w:val="0"/>
          <w:szCs w:val="28"/>
        </w:rPr>
        <w:t>7 ноября на сайте</w:t>
      </w:r>
      <w:r w:rsidRPr="00B46EC6">
        <w:rPr>
          <w:rFonts w:ascii="PT Astra Serif" w:hAnsi="PT Astra Serif"/>
          <w:b w:val="0"/>
          <w:spacing w:val="6"/>
          <w:szCs w:val="28"/>
        </w:rPr>
        <w:t xml:space="preserve"> структурного подразделения областного государственного бюджетного профессионального образовательного учреждения «Ульяновский многопрофильный техникум» Центр опережающей профессиональной подг</w:t>
      </w:r>
      <w:r w:rsidRPr="00B46EC6">
        <w:rPr>
          <w:rStyle w:val="1f7"/>
          <w:rFonts w:ascii="PT Astra Serif" w:hAnsi="PT Astra Serif"/>
          <w:spacing w:val="6"/>
          <w:szCs w:val="28"/>
        </w:rPr>
        <w:t>отовки</w:t>
      </w:r>
      <w:r w:rsidRPr="00B46EC6">
        <w:rPr>
          <w:rStyle w:val="affa"/>
          <w:rFonts w:ascii="PT Astra Serif" w:hAnsi="PT Astra Serif"/>
          <w:b w:val="0"/>
          <w:szCs w:val="28"/>
        </w:rPr>
        <w:t xml:space="preserve"> публикуются результаты отборочного этапа и проходные баллы.</w:t>
      </w:r>
      <w:r w:rsidRPr="00B46EC6">
        <w:rPr>
          <w:rStyle w:val="1f7"/>
          <w:rFonts w:ascii="PT Astra Serif" w:hAnsi="PT Astra Serif"/>
          <w:spacing w:val="6"/>
          <w:szCs w:val="28"/>
        </w:rPr>
        <w:t xml:space="preserve"> Ранжирование по проходным баллам будет представлено для каждой профессиональной образовательной организации в отдельности. Студенты, набравшие наибольшее количество баллов, приглашаются на заключительный (региональный) этап. Количество студентов от каждой профессиональной образовательной организации рассчитывается с учетом общего количество участников по каждому профильному направлению от 5 до 16 человек.</w:t>
      </w:r>
    </w:p>
    <w:p w:rsidR="001834C0" w:rsidRPr="00B46EC6" w:rsidRDefault="004646EE" w:rsidP="00B46EC6">
      <w:pPr>
        <w:pStyle w:val="aff3"/>
        <w:widowControl w:val="0"/>
        <w:spacing w:before="0"/>
        <w:ind w:left="0"/>
        <w:jc w:val="both"/>
        <w:rPr>
          <w:rStyle w:val="1d"/>
          <w:rFonts w:ascii="PT Astra Serif" w:hAnsi="PT Astra Serif"/>
          <w:szCs w:val="28"/>
        </w:rPr>
      </w:pPr>
      <w:r w:rsidRPr="00B46EC6">
        <w:rPr>
          <w:rStyle w:val="affa"/>
          <w:rFonts w:ascii="PT Astra Serif" w:hAnsi="PT Astra Serif"/>
          <w:b w:val="0"/>
          <w:szCs w:val="28"/>
        </w:rPr>
        <w:tab/>
        <w:t>II этап – заключительный (региональный) этап.</w:t>
      </w:r>
    </w:p>
    <w:p w:rsidR="001834C0" w:rsidRPr="00B46EC6" w:rsidRDefault="004646EE" w:rsidP="00B46EC6">
      <w:pPr>
        <w:pStyle w:val="aff3"/>
        <w:widowControl w:val="0"/>
        <w:spacing w:before="0"/>
        <w:ind w:left="0" w:firstLine="709"/>
        <w:jc w:val="both"/>
        <w:rPr>
          <w:rFonts w:ascii="PT Astra Serif" w:hAnsi="PT Astra Serif"/>
          <w:szCs w:val="28"/>
        </w:rPr>
      </w:pPr>
      <w:r w:rsidRPr="00B46EC6">
        <w:rPr>
          <w:rStyle w:val="affa"/>
          <w:rFonts w:ascii="PT Astra Serif" w:hAnsi="PT Astra Serif"/>
          <w:b w:val="0"/>
          <w:szCs w:val="28"/>
        </w:rPr>
        <w:t xml:space="preserve">Региональный этап Олимпиады проводится в соответствии с графиком, </w:t>
      </w:r>
      <w:r w:rsidRPr="00B46EC6">
        <w:rPr>
          <w:rStyle w:val="affa"/>
          <w:rFonts w:ascii="PT Astra Serif" w:hAnsi="PT Astra Serif"/>
          <w:b w:val="0"/>
          <w:szCs w:val="28"/>
        </w:rPr>
        <w:lastRenderedPageBreak/>
        <w:t xml:space="preserve">утверждённым Министерством просвещения и воспитания Ульяновской области в период с </w:t>
      </w:r>
      <w:r w:rsidR="00B46EC6" w:rsidRPr="00B46EC6">
        <w:rPr>
          <w:rStyle w:val="affa"/>
          <w:rFonts w:ascii="PT Astra Serif" w:hAnsi="PT Astra Serif"/>
          <w:b w:val="0"/>
          <w:szCs w:val="28"/>
        </w:rPr>
        <w:t>1</w:t>
      </w:r>
      <w:r w:rsidR="00027543">
        <w:rPr>
          <w:rStyle w:val="affa"/>
          <w:rFonts w:ascii="PT Astra Serif" w:hAnsi="PT Astra Serif"/>
          <w:b w:val="0"/>
          <w:szCs w:val="28"/>
        </w:rPr>
        <w:t>4</w:t>
      </w:r>
      <w:r w:rsidRPr="00B46EC6">
        <w:rPr>
          <w:rStyle w:val="affa"/>
          <w:rFonts w:ascii="PT Astra Serif" w:hAnsi="PT Astra Serif"/>
          <w:b w:val="0"/>
          <w:szCs w:val="28"/>
        </w:rPr>
        <w:t xml:space="preserve">.11.2022 по </w:t>
      </w:r>
      <w:r w:rsidR="00027543">
        <w:rPr>
          <w:rStyle w:val="affa"/>
          <w:rFonts w:ascii="PT Astra Serif" w:hAnsi="PT Astra Serif"/>
          <w:b w:val="0"/>
          <w:szCs w:val="28"/>
        </w:rPr>
        <w:t>25</w:t>
      </w:r>
      <w:r w:rsidRPr="00B46EC6">
        <w:rPr>
          <w:rStyle w:val="affa"/>
          <w:rFonts w:ascii="PT Astra Serif" w:hAnsi="PT Astra Serif"/>
          <w:b w:val="0"/>
          <w:szCs w:val="28"/>
        </w:rPr>
        <w:t xml:space="preserve">.11.2022, </w:t>
      </w:r>
      <w:r w:rsidRPr="00B46EC6">
        <w:rPr>
          <w:rFonts w:ascii="PT Astra Serif" w:hAnsi="PT Astra Serif"/>
          <w:b w:val="0"/>
          <w:szCs w:val="28"/>
        </w:rPr>
        <w:t>на базе профессиональных образовательных организаций Ульяновской области</w:t>
      </w:r>
      <w:r w:rsidR="00B46EC6" w:rsidRPr="00B46EC6">
        <w:rPr>
          <w:rFonts w:ascii="PT Astra Serif" w:hAnsi="PT Astra Serif"/>
          <w:b w:val="0"/>
          <w:szCs w:val="28"/>
        </w:rPr>
        <w:t xml:space="preserve"> и </w:t>
      </w:r>
      <w:r w:rsidR="00B46EC6" w:rsidRPr="00B46EC6">
        <w:rPr>
          <w:rFonts w:ascii="PT Astra Serif" w:hAnsi="PT Astra Serif"/>
          <w:b w:val="0"/>
          <w:spacing w:val="6"/>
          <w:szCs w:val="28"/>
        </w:rPr>
        <w:t>Центра опережающей профессиональной подг</w:t>
      </w:r>
      <w:r w:rsidR="00B46EC6" w:rsidRPr="00B46EC6">
        <w:rPr>
          <w:rStyle w:val="1f7"/>
          <w:rFonts w:ascii="PT Astra Serif" w:hAnsi="PT Astra Serif"/>
          <w:spacing w:val="6"/>
          <w:szCs w:val="28"/>
        </w:rPr>
        <w:t>отовки</w:t>
      </w:r>
      <w:r w:rsidRPr="00B46EC6">
        <w:rPr>
          <w:rFonts w:ascii="PT Astra Serif" w:hAnsi="PT Astra Serif"/>
          <w:b w:val="0"/>
          <w:szCs w:val="28"/>
        </w:rPr>
        <w:t xml:space="preserve">. </w:t>
      </w:r>
    </w:p>
    <w:p w:rsidR="001834C0" w:rsidRPr="00B46EC6" w:rsidRDefault="004646EE" w:rsidP="00B46EC6">
      <w:pPr>
        <w:pStyle w:val="aff3"/>
        <w:widowControl w:val="0"/>
        <w:spacing w:before="0"/>
        <w:ind w:left="0" w:firstLine="709"/>
        <w:jc w:val="both"/>
        <w:rPr>
          <w:rStyle w:val="1d"/>
          <w:rFonts w:ascii="PT Astra Serif" w:hAnsi="PT Astra Serif"/>
          <w:szCs w:val="28"/>
        </w:rPr>
      </w:pPr>
      <w:r w:rsidRPr="00B46EC6">
        <w:rPr>
          <w:rStyle w:val="affa"/>
          <w:rFonts w:ascii="PT Astra Serif" w:hAnsi="PT Astra Serif"/>
          <w:b w:val="0"/>
          <w:szCs w:val="28"/>
        </w:rPr>
        <w:t>Участники очно выполняют практическое конкурсное задание по профильным направлениям.</w:t>
      </w:r>
    </w:p>
    <w:p w:rsidR="001834C0" w:rsidRPr="00B46EC6" w:rsidRDefault="004646EE" w:rsidP="00B46EC6">
      <w:pPr>
        <w:pStyle w:val="aff9"/>
        <w:spacing w:before="0" w:after="0"/>
        <w:jc w:val="both"/>
        <w:rPr>
          <w:rFonts w:ascii="PT Astra Serif" w:hAnsi="PT Astra Serif"/>
          <w:sz w:val="28"/>
          <w:szCs w:val="28"/>
          <w:shd w:val="clear" w:color="auto" w:fill="F71E04"/>
        </w:rPr>
      </w:pPr>
      <w:r w:rsidRPr="00B46EC6">
        <w:rPr>
          <w:rFonts w:ascii="PT Astra Serif" w:hAnsi="PT Astra Serif"/>
          <w:sz w:val="28"/>
          <w:szCs w:val="28"/>
        </w:rPr>
        <w:tab/>
        <w:t xml:space="preserve">1.11. По итогам Конкурса определяются победители и призёры по </w:t>
      </w:r>
      <w:r w:rsidRPr="00B46EC6">
        <w:rPr>
          <w:rStyle w:val="affa"/>
          <w:rFonts w:ascii="PT Astra Serif" w:hAnsi="PT Astra Serif"/>
          <w:sz w:val="28"/>
          <w:szCs w:val="28"/>
        </w:rPr>
        <w:t xml:space="preserve">каждой </w:t>
      </w:r>
      <w:r w:rsidRPr="00B46EC6">
        <w:rPr>
          <w:rStyle w:val="1f7"/>
          <w:rFonts w:ascii="PT Astra Serif" w:hAnsi="PT Astra Serif"/>
          <w:b w:val="0"/>
          <w:spacing w:val="6"/>
          <w:szCs w:val="28"/>
        </w:rPr>
        <w:t>профессии и специальности</w:t>
      </w:r>
      <w:r w:rsidRPr="00B46EC6">
        <w:rPr>
          <w:rStyle w:val="affa"/>
          <w:rFonts w:ascii="PT Astra Serif" w:hAnsi="PT Astra Serif"/>
          <w:sz w:val="28"/>
          <w:szCs w:val="28"/>
        </w:rPr>
        <w:t>.</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t>1.12. Рабочим языком проведения Олимпиады является русский язык.</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t>1.13. Взимание платы за участие в Олимпиаде не допускается.</w:t>
      </w:r>
    </w:p>
    <w:p w:rsidR="001834C0" w:rsidRPr="00B46EC6" w:rsidRDefault="001834C0" w:rsidP="00B46EC6">
      <w:pPr>
        <w:widowControl w:val="0"/>
        <w:jc w:val="both"/>
        <w:rPr>
          <w:rFonts w:ascii="PT Astra Serif" w:hAnsi="PT Astra Serif"/>
          <w:sz w:val="28"/>
          <w:szCs w:val="28"/>
        </w:rPr>
      </w:pPr>
    </w:p>
    <w:p w:rsidR="001834C0" w:rsidRPr="00B46EC6" w:rsidRDefault="004646EE" w:rsidP="004929AA">
      <w:pPr>
        <w:widowControl w:val="0"/>
        <w:spacing w:after="120"/>
        <w:jc w:val="center"/>
        <w:rPr>
          <w:rFonts w:ascii="PT Astra Serif" w:hAnsi="PT Astra Serif"/>
          <w:b/>
          <w:sz w:val="28"/>
          <w:szCs w:val="28"/>
        </w:rPr>
      </w:pPr>
      <w:r w:rsidRPr="00B46EC6">
        <w:rPr>
          <w:rFonts w:ascii="PT Astra Serif" w:hAnsi="PT Astra Serif"/>
          <w:b/>
          <w:spacing w:val="6"/>
          <w:sz w:val="28"/>
          <w:szCs w:val="28"/>
        </w:rPr>
        <w:t>2. Содержание конкурсных заданий</w:t>
      </w:r>
    </w:p>
    <w:p w:rsidR="001834C0" w:rsidRPr="00B46EC6" w:rsidRDefault="004646EE" w:rsidP="004929AA">
      <w:pPr>
        <w:widowControl w:val="0"/>
        <w:spacing w:after="120"/>
        <w:jc w:val="both"/>
        <w:rPr>
          <w:rFonts w:ascii="PT Astra Serif" w:hAnsi="PT Astra Serif"/>
          <w:sz w:val="28"/>
          <w:szCs w:val="28"/>
        </w:rPr>
      </w:pPr>
      <w:r w:rsidRPr="00B46EC6">
        <w:rPr>
          <w:rStyle w:val="1ffa"/>
          <w:rFonts w:ascii="PT Astra Serif" w:hAnsi="PT Astra Serif"/>
          <w:sz w:val="28"/>
          <w:szCs w:val="28"/>
        </w:rPr>
        <w:tab/>
        <w:t xml:space="preserve">2.1. Конкурсные задания направлены на выявление </w:t>
      </w:r>
      <w:r w:rsidR="00B46EC6" w:rsidRPr="00B46EC6">
        <w:rPr>
          <w:rStyle w:val="1ffa"/>
          <w:rFonts w:ascii="PT Astra Serif" w:hAnsi="PT Astra Serif"/>
          <w:sz w:val="28"/>
          <w:szCs w:val="28"/>
        </w:rPr>
        <w:t>теоретической и</w:t>
      </w:r>
      <w:r w:rsidRPr="00B46EC6">
        <w:rPr>
          <w:rStyle w:val="1ffa"/>
          <w:rFonts w:ascii="PT Astra Serif" w:hAnsi="PT Astra Serif"/>
          <w:sz w:val="28"/>
          <w:szCs w:val="28"/>
        </w:rPr>
        <w:t xml:space="preserve"> профессиональной подготовки </w:t>
      </w:r>
      <w:r w:rsidR="00B46EC6" w:rsidRPr="00B46EC6">
        <w:rPr>
          <w:rStyle w:val="1ffa"/>
          <w:rFonts w:ascii="PT Astra Serif" w:hAnsi="PT Astra Serif"/>
          <w:sz w:val="28"/>
          <w:szCs w:val="28"/>
        </w:rPr>
        <w:t>участников Олимпиады (</w:t>
      </w:r>
      <w:r w:rsidRPr="00B46EC6">
        <w:rPr>
          <w:rStyle w:val="1ffa"/>
          <w:rFonts w:ascii="PT Astra Serif" w:hAnsi="PT Astra Serif"/>
          <w:sz w:val="28"/>
          <w:szCs w:val="28"/>
        </w:rPr>
        <w:t xml:space="preserve">далее - участники), владения профессиональной лексикой, в том числе на иностранном языке,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 деятельности и высокой культуры        труда. </w:t>
      </w:r>
    </w:p>
    <w:p w:rsidR="001834C0" w:rsidRPr="00B46EC6" w:rsidRDefault="004646EE" w:rsidP="00B46EC6">
      <w:pPr>
        <w:widowControl w:val="0"/>
        <w:jc w:val="both"/>
        <w:rPr>
          <w:rFonts w:ascii="PT Astra Serif" w:hAnsi="PT Astra Serif"/>
          <w:sz w:val="28"/>
          <w:szCs w:val="28"/>
        </w:rPr>
      </w:pPr>
      <w:r w:rsidRPr="00B46EC6">
        <w:rPr>
          <w:rStyle w:val="1ffa"/>
          <w:rFonts w:ascii="PT Astra Serif" w:hAnsi="PT Astra Serif"/>
          <w:sz w:val="28"/>
          <w:szCs w:val="28"/>
        </w:rPr>
        <w:tab/>
        <w:t xml:space="preserve">2.2. Содержание и уровень сложности комплексного конкурсного задания соответствует федеральному государственному образовательному стандарту среднего профессионального образования (далее ФГОС СПО) </w:t>
      </w:r>
      <w:r w:rsidR="00B46EC6" w:rsidRPr="00B46EC6">
        <w:rPr>
          <w:rStyle w:val="1ffa"/>
          <w:rFonts w:ascii="PT Astra Serif" w:hAnsi="PT Astra Serif"/>
          <w:sz w:val="28"/>
          <w:szCs w:val="28"/>
        </w:rPr>
        <w:t>по специальностям</w:t>
      </w:r>
      <w:r w:rsidRPr="00B46EC6">
        <w:rPr>
          <w:rStyle w:val="1ffa"/>
          <w:rFonts w:ascii="PT Astra Serif" w:hAnsi="PT Astra Serif"/>
          <w:sz w:val="28"/>
          <w:szCs w:val="28"/>
        </w:rPr>
        <w:t>, входящих в укрупнённую группу специальностей, и учитывает основные положения профессиональных стандартов и требования работодателей к уровню подготовки специалистов среднего звена.</w:t>
      </w:r>
    </w:p>
    <w:p w:rsidR="001834C0" w:rsidRPr="00B46EC6" w:rsidRDefault="004646EE" w:rsidP="00B46EC6">
      <w:pPr>
        <w:jc w:val="both"/>
        <w:rPr>
          <w:rFonts w:ascii="PT Astra Serif" w:hAnsi="PT Astra Serif"/>
          <w:sz w:val="28"/>
          <w:szCs w:val="28"/>
        </w:rPr>
      </w:pPr>
      <w:r w:rsidRPr="00B46EC6">
        <w:rPr>
          <w:rFonts w:ascii="PT Astra Serif" w:hAnsi="PT Astra Serif"/>
          <w:b/>
          <w:sz w:val="28"/>
          <w:szCs w:val="28"/>
        </w:rPr>
        <w:tab/>
      </w:r>
      <w:r w:rsidRPr="00B46EC6">
        <w:rPr>
          <w:rFonts w:ascii="PT Astra Serif" w:hAnsi="PT Astra Serif"/>
          <w:sz w:val="28"/>
          <w:szCs w:val="28"/>
        </w:rPr>
        <w:t>Комплексное конкурсное задание состоит из теоретической и практической части.</w:t>
      </w:r>
    </w:p>
    <w:p w:rsidR="001834C0" w:rsidRPr="004929AA" w:rsidRDefault="004646EE" w:rsidP="00B46EC6">
      <w:pPr>
        <w:jc w:val="both"/>
        <w:rPr>
          <w:rFonts w:ascii="PT Astra Serif" w:hAnsi="PT Astra Serif"/>
          <w:sz w:val="28"/>
          <w:szCs w:val="28"/>
        </w:rPr>
      </w:pPr>
      <w:r w:rsidRPr="00B46EC6">
        <w:rPr>
          <w:rFonts w:ascii="PT Astra Serif" w:hAnsi="PT Astra Serif"/>
          <w:sz w:val="28"/>
          <w:szCs w:val="28"/>
        </w:rPr>
        <w:tab/>
        <w:t xml:space="preserve">Максимальное </w:t>
      </w:r>
      <w:r w:rsidRPr="004929AA">
        <w:rPr>
          <w:rFonts w:ascii="PT Astra Serif" w:hAnsi="PT Astra Serif"/>
          <w:sz w:val="28"/>
          <w:szCs w:val="28"/>
        </w:rPr>
        <w:t>количество баллов за выполнение комплексного Конкурсного задания – 100 баллов.</w:t>
      </w:r>
    </w:p>
    <w:p w:rsidR="001834C0" w:rsidRPr="004929AA" w:rsidRDefault="004646EE" w:rsidP="00B46EC6">
      <w:pPr>
        <w:jc w:val="both"/>
        <w:rPr>
          <w:rFonts w:ascii="PT Astra Serif" w:hAnsi="PT Astra Serif"/>
          <w:sz w:val="28"/>
          <w:szCs w:val="28"/>
        </w:rPr>
      </w:pPr>
      <w:r w:rsidRPr="004929AA">
        <w:rPr>
          <w:rFonts w:ascii="PT Astra Serif" w:hAnsi="PT Astra Serif"/>
          <w:sz w:val="28"/>
          <w:szCs w:val="28"/>
        </w:rPr>
        <w:tab/>
      </w:r>
      <w:r w:rsidRPr="004929AA">
        <w:rPr>
          <w:rStyle w:val="1ffa"/>
          <w:rFonts w:ascii="PT Astra Serif" w:hAnsi="PT Astra Serif"/>
          <w:sz w:val="28"/>
          <w:szCs w:val="28"/>
        </w:rPr>
        <w:t>2.3. Задание теоретическое части включает в себя тестовые задания.</w:t>
      </w:r>
    </w:p>
    <w:p w:rsidR="001834C0" w:rsidRPr="004929AA" w:rsidRDefault="004646EE" w:rsidP="00B46EC6">
      <w:pPr>
        <w:ind w:firstLine="708"/>
        <w:jc w:val="both"/>
        <w:rPr>
          <w:rFonts w:ascii="PT Astra Serif" w:hAnsi="PT Astra Serif"/>
          <w:sz w:val="28"/>
          <w:szCs w:val="28"/>
        </w:rPr>
      </w:pPr>
      <w:r w:rsidRPr="004929AA">
        <w:rPr>
          <w:rFonts w:ascii="PT Astra Serif" w:hAnsi="PT Astra Serif"/>
          <w:sz w:val="28"/>
          <w:szCs w:val="28"/>
        </w:rPr>
        <w:t xml:space="preserve">Теоретические вопросы формируются по двум разделам (инвариантный и вариативный) и объединяются в тест. </w:t>
      </w:r>
    </w:p>
    <w:p w:rsidR="001834C0" w:rsidRPr="004929AA" w:rsidRDefault="004646EE" w:rsidP="00B46EC6">
      <w:pPr>
        <w:ind w:firstLine="708"/>
        <w:jc w:val="both"/>
        <w:rPr>
          <w:rFonts w:ascii="PT Astra Serif" w:hAnsi="PT Astra Serif"/>
          <w:sz w:val="28"/>
          <w:szCs w:val="28"/>
        </w:rPr>
      </w:pPr>
      <w:r w:rsidRPr="004929AA">
        <w:rPr>
          <w:rFonts w:ascii="PT Astra Serif" w:hAnsi="PT Astra Serif"/>
          <w:sz w:val="28"/>
          <w:szCs w:val="28"/>
        </w:rPr>
        <w:t>Инвариантный раздел теста содержит задания по тематическим направлениям, которые являются общими для специальностей укрупненной групп</w:t>
      </w:r>
      <w:r w:rsidRPr="004929AA">
        <w:rPr>
          <w:rStyle w:val="10"/>
          <w:rFonts w:ascii="PT Astra Serif" w:hAnsi="PT Astra Serif"/>
          <w:sz w:val="28"/>
          <w:szCs w:val="28"/>
        </w:rPr>
        <w:t>ы области знаний в соответствии с ФГОС СПО:</w:t>
      </w:r>
    </w:p>
    <w:p w:rsidR="001834C0" w:rsidRPr="004929AA" w:rsidRDefault="004646EE" w:rsidP="00B46EC6">
      <w:pPr>
        <w:ind w:firstLine="709"/>
        <w:rPr>
          <w:rFonts w:ascii="PT Astra Serif" w:hAnsi="PT Astra Serif"/>
          <w:sz w:val="28"/>
          <w:szCs w:val="28"/>
        </w:rPr>
      </w:pPr>
      <w:r w:rsidRPr="004929AA">
        <w:rPr>
          <w:rStyle w:val="10"/>
          <w:rFonts w:ascii="PT Astra Serif" w:hAnsi="PT Astra Serif"/>
          <w:sz w:val="28"/>
          <w:szCs w:val="28"/>
        </w:rPr>
        <w:t>- Информационные технологии в профессиональной деятельности;</w:t>
      </w:r>
    </w:p>
    <w:p w:rsidR="001834C0" w:rsidRPr="004929AA" w:rsidRDefault="004646EE" w:rsidP="00B46EC6">
      <w:pPr>
        <w:ind w:firstLine="709"/>
        <w:rPr>
          <w:rFonts w:ascii="PT Astra Serif" w:hAnsi="PT Astra Serif"/>
          <w:sz w:val="28"/>
          <w:szCs w:val="28"/>
        </w:rPr>
      </w:pPr>
      <w:r w:rsidRPr="004929AA">
        <w:rPr>
          <w:rStyle w:val="10"/>
          <w:rFonts w:ascii="PT Astra Serif" w:hAnsi="PT Astra Serif"/>
          <w:sz w:val="28"/>
          <w:szCs w:val="28"/>
        </w:rPr>
        <w:t>- Оборудование, материалы, инструменты;</w:t>
      </w:r>
    </w:p>
    <w:p w:rsidR="001834C0" w:rsidRPr="004929AA" w:rsidRDefault="004646EE" w:rsidP="00B46EC6">
      <w:pPr>
        <w:ind w:firstLine="709"/>
        <w:rPr>
          <w:rFonts w:ascii="PT Astra Serif" w:hAnsi="PT Astra Serif"/>
          <w:sz w:val="28"/>
          <w:szCs w:val="28"/>
        </w:rPr>
      </w:pPr>
      <w:r w:rsidRPr="004929AA">
        <w:rPr>
          <w:rStyle w:val="10"/>
          <w:rFonts w:ascii="PT Astra Serif" w:hAnsi="PT Astra Serif"/>
          <w:sz w:val="28"/>
          <w:szCs w:val="28"/>
        </w:rPr>
        <w:t>- Системы качества, стандартизации и сертификации;</w:t>
      </w:r>
    </w:p>
    <w:p w:rsidR="001834C0" w:rsidRPr="004929AA" w:rsidRDefault="004646EE" w:rsidP="00B46EC6">
      <w:pPr>
        <w:ind w:firstLine="709"/>
        <w:rPr>
          <w:rFonts w:ascii="PT Astra Serif" w:hAnsi="PT Astra Serif"/>
          <w:sz w:val="28"/>
          <w:szCs w:val="28"/>
        </w:rPr>
      </w:pPr>
      <w:r w:rsidRPr="004929AA">
        <w:rPr>
          <w:rStyle w:val="10"/>
          <w:rFonts w:ascii="PT Astra Serif" w:hAnsi="PT Astra Serif"/>
          <w:sz w:val="28"/>
          <w:szCs w:val="28"/>
        </w:rPr>
        <w:t xml:space="preserve">- Охрана труда, безопасность жизнедеятельности, безопасность окружающей среды; </w:t>
      </w:r>
    </w:p>
    <w:p w:rsidR="001834C0" w:rsidRPr="004929AA" w:rsidRDefault="004646EE" w:rsidP="00B46EC6">
      <w:pPr>
        <w:ind w:firstLine="709"/>
        <w:rPr>
          <w:rFonts w:ascii="PT Astra Serif" w:hAnsi="PT Astra Serif"/>
          <w:sz w:val="28"/>
          <w:szCs w:val="28"/>
        </w:rPr>
      </w:pPr>
      <w:r w:rsidRPr="004929AA">
        <w:rPr>
          <w:rStyle w:val="10"/>
          <w:rFonts w:ascii="PT Astra Serif" w:hAnsi="PT Astra Serif"/>
          <w:sz w:val="28"/>
          <w:szCs w:val="28"/>
        </w:rPr>
        <w:t>- Экономика и правовое обеспечение профессиональной деятельности.</w:t>
      </w:r>
    </w:p>
    <w:p w:rsidR="001834C0" w:rsidRPr="004929AA" w:rsidRDefault="004646EE" w:rsidP="00B46EC6">
      <w:pPr>
        <w:ind w:firstLine="708"/>
        <w:jc w:val="both"/>
        <w:rPr>
          <w:rFonts w:ascii="PT Astra Serif" w:hAnsi="PT Astra Serif"/>
          <w:sz w:val="28"/>
          <w:szCs w:val="28"/>
        </w:rPr>
      </w:pPr>
      <w:r w:rsidRPr="004929AA">
        <w:rPr>
          <w:rStyle w:val="10"/>
          <w:rFonts w:ascii="PT Astra Serif" w:hAnsi="PT Astra Serif"/>
          <w:sz w:val="28"/>
          <w:szCs w:val="28"/>
        </w:rPr>
        <w:t xml:space="preserve">Вариативный раздел формируются на основе оценочных средств независимой оценки квалификации с использованием таблицы соответствия </w:t>
      </w:r>
      <w:r w:rsidRPr="004929AA">
        <w:rPr>
          <w:rStyle w:val="10"/>
          <w:rFonts w:ascii="PT Astra Serif" w:hAnsi="PT Astra Serif"/>
          <w:sz w:val="28"/>
          <w:szCs w:val="28"/>
        </w:rPr>
        <w:lastRenderedPageBreak/>
        <w:t xml:space="preserve">профессиональных стандартов, уровней квалификаций с компетенциями Ворлдскиллс и наименованиями профессий и специальностей на 2022 год. </w:t>
      </w:r>
    </w:p>
    <w:p w:rsidR="001834C0" w:rsidRPr="004929AA" w:rsidRDefault="004646EE" w:rsidP="00B46EC6">
      <w:pPr>
        <w:keepNext/>
        <w:keepLines/>
        <w:ind w:firstLine="708"/>
        <w:jc w:val="both"/>
        <w:outlineLvl w:val="0"/>
        <w:rPr>
          <w:rFonts w:ascii="PT Astra Serif" w:hAnsi="PT Astra Serif"/>
          <w:sz w:val="28"/>
          <w:szCs w:val="28"/>
        </w:rPr>
      </w:pPr>
      <w:r w:rsidRPr="004929AA">
        <w:rPr>
          <w:rStyle w:val="10"/>
          <w:rFonts w:ascii="PT Astra Serif" w:hAnsi="PT Astra Serif"/>
          <w:sz w:val="28"/>
          <w:szCs w:val="28"/>
        </w:rPr>
        <w:t xml:space="preserve">Общее количество тестовых </w:t>
      </w:r>
      <w:r w:rsidR="00B46EC6" w:rsidRPr="004929AA">
        <w:rPr>
          <w:rStyle w:val="10"/>
          <w:rFonts w:ascii="PT Astra Serif" w:hAnsi="PT Astra Serif"/>
          <w:sz w:val="28"/>
          <w:szCs w:val="28"/>
        </w:rPr>
        <w:t>заданий –</w:t>
      </w:r>
      <w:r w:rsidRPr="004929AA">
        <w:rPr>
          <w:rStyle w:val="10"/>
          <w:rFonts w:ascii="PT Astra Serif" w:hAnsi="PT Astra Serif"/>
          <w:sz w:val="28"/>
          <w:szCs w:val="28"/>
        </w:rPr>
        <w:t xml:space="preserve"> 100.</w:t>
      </w:r>
    </w:p>
    <w:p w:rsidR="001834C0" w:rsidRPr="004929AA" w:rsidRDefault="004646EE" w:rsidP="00B46EC6">
      <w:pPr>
        <w:keepNext/>
        <w:keepLines/>
        <w:ind w:firstLine="708"/>
        <w:jc w:val="both"/>
        <w:outlineLvl w:val="0"/>
        <w:rPr>
          <w:rFonts w:ascii="PT Astra Serif" w:hAnsi="PT Astra Serif"/>
          <w:sz w:val="28"/>
          <w:szCs w:val="28"/>
        </w:rPr>
      </w:pPr>
      <w:r w:rsidRPr="004929AA">
        <w:rPr>
          <w:rFonts w:ascii="PT Astra Serif" w:hAnsi="PT Astra Serif"/>
          <w:sz w:val="28"/>
          <w:szCs w:val="28"/>
        </w:rPr>
        <w:t>Время на выполнение задания –</w:t>
      </w:r>
      <w:r w:rsidRPr="004929AA">
        <w:rPr>
          <w:rStyle w:val="10"/>
          <w:rFonts w:ascii="PT Astra Serif" w:hAnsi="PT Astra Serif"/>
          <w:sz w:val="28"/>
          <w:szCs w:val="28"/>
        </w:rPr>
        <w:t xml:space="preserve"> 100 минут.</w:t>
      </w:r>
    </w:p>
    <w:p w:rsidR="001834C0" w:rsidRPr="004929AA" w:rsidRDefault="004646EE" w:rsidP="00B46EC6">
      <w:pPr>
        <w:keepNext/>
        <w:keepLines/>
        <w:ind w:firstLine="708"/>
        <w:jc w:val="both"/>
        <w:outlineLvl w:val="0"/>
        <w:rPr>
          <w:rFonts w:ascii="PT Astra Serif" w:hAnsi="PT Astra Serif"/>
          <w:sz w:val="28"/>
          <w:szCs w:val="28"/>
        </w:rPr>
      </w:pPr>
      <w:r w:rsidRPr="004929AA">
        <w:rPr>
          <w:rFonts w:ascii="PT Astra Serif" w:hAnsi="PT Astra Serif"/>
          <w:sz w:val="28"/>
          <w:szCs w:val="28"/>
        </w:rPr>
        <w:t xml:space="preserve">Максимальное количество баллов за выполнение </w:t>
      </w:r>
      <w:r w:rsidR="00B46EC6" w:rsidRPr="004929AA">
        <w:rPr>
          <w:rFonts w:ascii="PT Astra Serif" w:hAnsi="PT Astra Serif"/>
          <w:sz w:val="28"/>
          <w:szCs w:val="28"/>
        </w:rPr>
        <w:t>теста -</w:t>
      </w:r>
      <w:r w:rsidRPr="004929AA">
        <w:rPr>
          <w:rFonts w:ascii="PT Astra Serif" w:hAnsi="PT Astra Serif"/>
          <w:sz w:val="28"/>
          <w:szCs w:val="28"/>
        </w:rPr>
        <w:t xml:space="preserve"> 30 баллов.</w:t>
      </w:r>
    </w:p>
    <w:p w:rsidR="004929AA" w:rsidRDefault="004646EE" w:rsidP="004929AA">
      <w:pPr>
        <w:widowControl w:val="0"/>
        <w:jc w:val="both"/>
        <w:rPr>
          <w:rFonts w:ascii="PT Astra Serif" w:hAnsi="PT Astra Serif"/>
          <w:sz w:val="28"/>
          <w:szCs w:val="28"/>
        </w:rPr>
      </w:pPr>
      <w:r w:rsidRPr="00B46EC6">
        <w:rPr>
          <w:rStyle w:val="1ffa"/>
          <w:rFonts w:ascii="PT Astra Serif" w:hAnsi="PT Astra Serif"/>
          <w:sz w:val="28"/>
          <w:szCs w:val="28"/>
        </w:rPr>
        <w:tab/>
        <w:t>2.4. Задание практической части включает в себя практические задачи (защита портфолио, перевод профессионального текста, решение и/или выполнение профессиональных заданий).</w:t>
      </w:r>
    </w:p>
    <w:p w:rsidR="004929AA" w:rsidRDefault="004646EE" w:rsidP="004929AA">
      <w:pPr>
        <w:widowControl w:val="0"/>
        <w:jc w:val="both"/>
        <w:rPr>
          <w:rFonts w:ascii="PT Astra Serif" w:hAnsi="PT Astra Serif"/>
          <w:sz w:val="28"/>
          <w:szCs w:val="28"/>
        </w:rPr>
      </w:pPr>
      <w:r w:rsidRPr="00B46EC6">
        <w:rPr>
          <w:rFonts w:ascii="PT Astra Serif" w:hAnsi="PT Astra Serif"/>
          <w:sz w:val="28"/>
          <w:szCs w:val="28"/>
        </w:rPr>
        <w:t>2.4.1.</w:t>
      </w:r>
      <w:r w:rsidRPr="00B46EC6">
        <w:rPr>
          <w:rStyle w:val="10"/>
          <w:rFonts w:ascii="PT Astra Serif" w:hAnsi="PT Astra Serif"/>
          <w:sz w:val="28"/>
          <w:szCs w:val="28"/>
          <w:u w:val="single"/>
        </w:rPr>
        <w:t xml:space="preserve"> Защита портфолио</w:t>
      </w:r>
    </w:p>
    <w:p w:rsidR="004929AA" w:rsidRDefault="004646EE" w:rsidP="004929AA">
      <w:pPr>
        <w:widowControl w:val="0"/>
        <w:jc w:val="both"/>
        <w:rPr>
          <w:rFonts w:ascii="PT Astra Serif" w:hAnsi="PT Astra Serif"/>
          <w:sz w:val="28"/>
          <w:szCs w:val="28"/>
        </w:rPr>
      </w:pPr>
      <w:r w:rsidRPr="00B46EC6">
        <w:rPr>
          <w:rStyle w:val="1ffa"/>
          <w:rFonts w:ascii="PT Astra Serif" w:hAnsi="PT Astra Serif"/>
          <w:sz w:val="28"/>
          <w:szCs w:val="28"/>
        </w:rPr>
        <w:t>Данное задание направлено на решение следующей задачи:</w:t>
      </w:r>
    </w:p>
    <w:p w:rsidR="001834C0" w:rsidRPr="00B46EC6" w:rsidRDefault="004646EE" w:rsidP="004929AA">
      <w:pPr>
        <w:widowControl w:val="0"/>
        <w:jc w:val="both"/>
        <w:rPr>
          <w:rFonts w:ascii="PT Astra Serif" w:hAnsi="PT Astra Serif"/>
          <w:sz w:val="28"/>
          <w:szCs w:val="28"/>
        </w:rPr>
      </w:pPr>
      <w:r w:rsidRPr="00B46EC6">
        <w:rPr>
          <w:rFonts w:ascii="PT Astra Serif" w:hAnsi="PT Astra Serif"/>
          <w:sz w:val="28"/>
          <w:szCs w:val="28"/>
        </w:rPr>
        <w:t>-</w:t>
      </w:r>
      <w:r w:rsidR="004929AA">
        <w:rPr>
          <w:rFonts w:ascii="PT Astra Serif" w:hAnsi="PT Astra Serif"/>
          <w:sz w:val="28"/>
          <w:szCs w:val="28"/>
        </w:rPr>
        <w:t xml:space="preserve"> </w:t>
      </w:r>
      <w:r w:rsidRPr="00B46EC6">
        <w:rPr>
          <w:rFonts w:ascii="PT Astra Serif" w:hAnsi="PT Astra Serif"/>
          <w:sz w:val="28"/>
          <w:szCs w:val="28"/>
        </w:rPr>
        <w:t>отслеживание индивидуальных достижений студента. динамики развития</w:t>
      </w:r>
      <w:r w:rsidR="004929AA">
        <w:rPr>
          <w:rFonts w:ascii="PT Astra Serif" w:hAnsi="PT Astra Serif"/>
          <w:sz w:val="28"/>
          <w:szCs w:val="28"/>
        </w:rPr>
        <w:t xml:space="preserve"> </w:t>
      </w:r>
      <w:r w:rsidRPr="00B46EC6">
        <w:rPr>
          <w:rFonts w:ascii="PT Astra Serif" w:hAnsi="PT Astra Serif"/>
          <w:sz w:val="28"/>
          <w:szCs w:val="28"/>
        </w:rPr>
        <w:t>профессионально-значимых качеств, успешности общих и профессиональных компетенций на основе накопления и систематизации документов, отзывов, работ, других свидетельств.</w:t>
      </w:r>
    </w:p>
    <w:p w:rsidR="001834C0" w:rsidRPr="00B46EC6" w:rsidRDefault="004646EE" w:rsidP="00B46EC6">
      <w:pPr>
        <w:ind w:right="120" w:firstLine="709"/>
        <w:rPr>
          <w:rFonts w:ascii="PT Astra Serif" w:hAnsi="PT Astra Serif"/>
          <w:sz w:val="28"/>
          <w:szCs w:val="28"/>
        </w:rPr>
      </w:pPr>
      <w:r w:rsidRPr="00B46EC6">
        <w:rPr>
          <w:rFonts w:ascii="PT Astra Serif" w:hAnsi="PT Astra Serif"/>
          <w:sz w:val="28"/>
          <w:szCs w:val="28"/>
        </w:rPr>
        <w:t>Структура портфолио</w:t>
      </w:r>
    </w:p>
    <w:p w:rsidR="001834C0" w:rsidRPr="00B46EC6" w:rsidRDefault="004646EE" w:rsidP="00B46EC6">
      <w:pPr>
        <w:ind w:firstLine="709"/>
        <w:rPr>
          <w:rFonts w:ascii="PT Astra Serif" w:hAnsi="PT Astra Serif"/>
          <w:sz w:val="28"/>
          <w:szCs w:val="28"/>
        </w:rPr>
      </w:pPr>
      <w:r w:rsidRPr="00B46EC6">
        <w:rPr>
          <w:rFonts w:ascii="PT Astra Serif" w:hAnsi="PT Astra Serif"/>
          <w:sz w:val="28"/>
          <w:szCs w:val="28"/>
        </w:rPr>
        <w:t>1) Информация об участнике:</w:t>
      </w:r>
    </w:p>
    <w:p w:rsidR="001834C0" w:rsidRPr="00B46EC6" w:rsidRDefault="004646EE" w:rsidP="00B46EC6">
      <w:pPr>
        <w:ind w:left="1134" w:hanging="425"/>
        <w:rPr>
          <w:rFonts w:ascii="PT Astra Serif" w:hAnsi="PT Astra Serif"/>
          <w:sz w:val="28"/>
          <w:szCs w:val="28"/>
        </w:rPr>
      </w:pPr>
      <w:r w:rsidRPr="00B46EC6">
        <w:rPr>
          <w:rFonts w:ascii="PT Astra Serif" w:hAnsi="PT Astra Serif"/>
          <w:sz w:val="28"/>
          <w:szCs w:val="28"/>
        </w:rPr>
        <w:t>- ФИО, фото (портрет);</w:t>
      </w:r>
    </w:p>
    <w:p w:rsidR="001834C0" w:rsidRPr="00B46EC6" w:rsidRDefault="004646EE" w:rsidP="00B46EC6">
      <w:pPr>
        <w:ind w:left="1134" w:hanging="425"/>
        <w:rPr>
          <w:rFonts w:ascii="PT Astra Serif" w:hAnsi="PT Astra Serif"/>
          <w:sz w:val="28"/>
          <w:szCs w:val="28"/>
        </w:rPr>
      </w:pPr>
      <w:r w:rsidRPr="00B46EC6">
        <w:rPr>
          <w:rFonts w:ascii="PT Astra Serif" w:hAnsi="PT Astra Serif"/>
          <w:sz w:val="28"/>
          <w:szCs w:val="28"/>
        </w:rPr>
        <w:t xml:space="preserve">- дата рождения; </w:t>
      </w:r>
    </w:p>
    <w:p w:rsidR="001834C0" w:rsidRPr="00B46EC6" w:rsidRDefault="004646EE" w:rsidP="00B46EC6">
      <w:pPr>
        <w:ind w:left="1134" w:hanging="425"/>
        <w:rPr>
          <w:rFonts w:ascii="PT Astra Serif" w:hAnsi="PT Astra Serif"/>
          <w:sz w:val="28"/>
          <w:szCs w:val="28"/>
        </w:rPr>
      </w:pPr>
      <w:r w:rsidRPr="00B46EC6">
        <w:rPr>
          <w:rFonts w:ascii="PT Astra Serif" w:hAnsi="PT Astra Serif"/>
          <w:sz w:val="28"/>
          <w:szCs w:val="28"/>
        </w:rPr>
        <w:t>- контактные данные (телефон, электронная почта);</w:t>
      </w:r>
    </w:p>
    <w:p w:rsidR="001834C0" w:rsidRPr="00B46EC6" w:rsidRDefault="004646EE" w:rsidP="00B46EC6">
      <w:pPr>
        <w:ind w:left="1134" w:hanging="425"/>
        <w:jc w:val="both"/>
        <w:rPr>
          <w:rFonts w:ascii="PT Astra Serif" w:hAnsi="PT Astra Serif"/>
          <w:sz w:val="28"/>
          <w:szCs w:val="28"/>
        </w:rPr>
      </w:pPr>
      <w:r w:rsidRPr="00B46EC6">
        <w:rPr>
          <w:rFonts w:ascii="PT Astra Serif" w:hAnsi="PT Astra Serif"/>
          <w:sz w:val="28"/>
          <w:szCs w:val="28"/>
        </w:rPr>
        <w:t>- характеристика участника;</w:t>
      </w:r>
    </w:p>
    <w:p w:rsidR="001834C0" w:rsidRPr="00B46EC6" w:rsidRDefault="004646EE" w:rsidP="00B46EC6">
      <w:pPr>
        <w:ind w:left="1134" w:hanging="425"/>
        <w:jc w:val="both"/>
        <w:rPr>
          <w:rFonts w:ascii="PT Astra Serif" w:hAnsi="PT Astra Serif"/>
          <w:sz w:val="28"/>
          <w:szCs w:val="28"/>
        </w:rPr>
      </w:pPr>
      <w:r w:rsidRPr="00B46EC6">
        <w:rPr>
          <w:rFonts w:ascii="PT Astra Serif" w:hAnsi="PT Astra Serif"/>
          <w:sz w:val="28"/>
          <w:szCs w:val="28"/>
        </w:rPr>
        <w:t>- портфолио результатов (успеваемость, дополнительное образование</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портфолио достижений (участие в мероприятиях, сведения о публикациях</w:t>
      </w:r>
    </w:p>
    <w:p w:rsidR="001834C0" w:rsidRPr="00B46EC6" w:rsidRDefault="004646EE" w:rsidP="00B46EC6">
      <w:pPr>
        <w:ind w:left="1134" w:hanging="425"/>
        <w:rPr>
          <w:rFonts w:ascii="PT Astra Serif" w:hAnsi="PT Astra Serif"/>
          <w:sz w:val="28"/>
          <w:szCs w:val="28"/>
        </w:rPr>
      </w:pPr>
      <w:r w:rsidRPr="00B46EC6">
        <w:rPr>
          <w:rFonts w:ascii="PT Astra Serif" w:hAnsi="PT Astra Serif"/>
          <w:sz w:val="28"/>
          <w:szCs w:val="28"/>
        </w:rPr>
        <w:t>2) Грамоты, дипломы, свидетельства (сканы).</w:t>
      </w:r>
    </w:p>
    <w:p w:rsidR="001834C0" w:rsidRPr="004929AA" w:rsidRDefault="004646EE" w:rsidP="00B46EC6">
      <w:pPr>
        <w:ind w:firstLine="709"/>
        <w:jc w:val="both"/>
        <w:rPr>
          <w:rFonts w:ascii="PT Astra Serif" w:hAnsi="PT Astra Serif"/>
          <w:sz w:val="28"/>
          <w:szCs w:val="28"/>
        </w:rPr>
      </w:pPr>
      <w:r w:rsidRPr="00B46EC6">
        <w:rPr>
          <w:rFonts w:ascii="PT Astra Serif" w:hAnsi="PT Astra Serif"/>
          <w:sz w:val="28"/>
          <w:szCs w:val="28"/>
        </w:rPr>
        <w:t>3) Отзывы, характеристики от работодателей (</w:t>
      </w:r>
      <w:r w:rsidRPr="004929AA">
        <w:rPr>
          <w:rFonts w:ascii="PT Astra Serif" w:hAnsi="PT Astra Serif"/>
          <w:sz w:val="28"/>
          <w:szCs w:val="28"/>
        </w:rPr>
        <w:t>при наличии).</w:t>
      </w:r>
    </w:p>
    <w:p w:rsidR="001834C0" w:rsidRPr="004929AA" w:rsidRDefault="004646EE" w:rsidP="00B46EC6">
      <w:pPr>
        <w:keepNext/>
        <w:keepLines/>
        <w:ind w:firstLine="709"/>
        <w:jc w:val="both"/>
        <w:outlineLvl w:val="0"/>
        <w:rPr>
          <w:rFonts w:ascii="PT Astra Serif" w:hAnsi="PT Astra Serif"/>
          <w:sz w:val="28"/>
          <w:szCs w:val="28"/>
        </w:rPr>
      </w:pPr>
      <w:r w:rsidRPr="004929AA">
        <w:rPr>
          <w:rFonts w:ascii="PT Astra Serif" w:hAnsi="PT Astra Serif"/>
          <w:sz w:val="28"/>
          <w:szCs w:val="28"/>
        </w:rPr>
        <w:t>Время на защиту портфолио одному студенту –</w:t>
      </w:r>
      <w:r w:rsidRPr="004929AA">
        <w:rPr>
          <w:rStyle w:val="10"/>
          <w:rFonts w:ascii="PT Astra Serif" w:hAnsi="PT Astra Serif"/>
          <w:sz w:val="28"/>
          <w:szCs w:val="28"/>
        </w:rPr>
        <w:t xml:space="preserve"> 5 минут.</w:t>
      </w:r>
    </w:p>
    <w:p w:rsidR="001834C0" w:rsidRPr="004929AA" w:rsidRDefault="004646EE" w:rsidP="00B46EC6">
      <w:pPr>
        <w:keepNext/>
        <w:keepLines/>
        <w:ind w:firstLine="709"/>
        <w:jc w:val="both"/>
        <w:outlineLvl w:val="0"/>
        <w:rPr>
          <w:rFonts w:ascii="PT Astra Serif" w:hAnsi="PT Astra Serif"/>
          <w:sz w:val="28"/>
          <w:szCs w:val="28"/>
        </w:rPr>
      </w:pPr>
      <w:r w:rsidRPr="004929AA">
        <w:rPr>
          <w:rFonts w:ascii="PT Astra Serif" w:hAnsi="PT Astra Serif"/>
          <w:sz w:val="28"/>
          <w:szCs w:val="28"/>
        </w:rPr>
        <w:t xml:space="preserve">Максимальное количество баллов за выполнение </w:t>
      </w:r>
      <w:r w:rsidR="00B46EC6" w:rsidRPr="004929AA">
        <w:rPr>
          <w:rFonts w:ascii="PT Astra Serif" w:hAnsi="PT Astra Serif"/>
          <w:sz w:val="28"/>
          <w:szCs w:val="28"/>
        </w:rPr>
        <w:t>задания –</w:t>
      </w:r>
      <w:r w:rsidRPr="004929AA">
        <w:rPr>
          <w:rStyle w:val="10"/>
          <w:rFonts w:ascii="PT Astra Serif" w:hAnsi="PT Astra Serif"/>
          <w:sz w:val="28"/>
          <w:szCs w:val="28"/>
        </w:rPr>
        <w:t xml:space="preserve"> 10</w:t>
      </w:r>
      <w:r w:rsidRPr="004929AA">
        <w:rPr>
          <w:rFonts w:ascii="PT Astra Serif" w:hAnsi="PT Astra Serif"/>
          <w:sz w:val="28"/>
          <w:szCs w:val="28"/>
        </w:rPr>
        <w:t xml:space="preserve"> баллов.</w:t>
      </w:r>
    </w:p>
    <w:p w:rsidR="001834C0" w:rsidRPr="00B46EC6" w:rsidRDefault="004646EE" w:rsidP="00B46EC6">
      <w:pPr>
        <w:keepNext/>
        <w:keepLines/>
        <w:ind w:firstLine="709"/>
        <w:jc w:val="both"/>
        <w:outlineLvl w:val="0"/>
        <w:rPr>
          <w:rFonts w:ascii="PT Astra Serif" w:hAnsi="PT Astra Serif"/>
          <w:sz w:val="28"/>
          <w:szCs w:val="28"/>
        </w:rPr>
      </w:pPr>
      <w:r w:rsidRPr="00B46EC6">
        <w:rPr>
          <w:rFonts w:ascii="PT Astra Serif" w:hAnsi="PT Astra Serif"/>
          <w:sz w:val="28"/>
          <w:szCs w:val="28"/>
          <w:u w:val="single"/>
        </w:rPr>
        <w:t>2.4.2. Перевод профессионального текста (сообщения)</w:t>
      </w:r>
    </w:p>
    <w:p w:rsidR="001834C0" w:rsidRPr="00B46EC6" w:rsidRDefault="004646EE" w:rsidP="00B46EC6">
      <w:pPr>
        <w:keepNext/>
        <w:keepLines/>
        <w:ind w:firstLine="709"/>
        <w:jc w:val="both"/>
        <w:outlineLvl w:val="0"/>
        <w:rPr>
          <w:rFonts w:ascii="PT Astra Serif" w:hAnsi="PT Astra Serif"/>
          <w:sz w:val="28"/>
          <w:szCs w:val="28"/>
        </w:rPr>
      </w:pPr>
      <w:r w:rsidRPr="00B46EC6">
        <w:rPr>
          <w:rStyle w:val="1ffa"/>
          <w:rFonts w:ascii="PT Astra Serif" w:hAnsi="PT Astra Serif"/>
          <w:sz w:val="28"/>
          <w:szCs w:val="28"/>
        </w:rPr>
        <w:t>Данное задание направлено на оценку уровня сформированности:</w:t>
      </w:r>
    </w:p>
    <w:p w:rsidR="001834C0" w:rsidRPr="00B46EC6" w:rsidRDefault="004646EE" w:rsidP="00B46EC6">
      <w:pPr>
        <w:keepNext/>
        <w:keepLines/>
        <w:ind w:firstLine="709"/>
        <w:jc w:val="both"/>
        <w:outlineLvl w:val="0"/>
        <w:rPr>
          <w:rFonts w:ascii="PT Astra Serif" w:hAnsi="PT Astra Serif"/>
          <w:sz w:val="28"/>
          <w:szCs w:val="28"/>
        </w:rPr>
      </w:pPr>
      <w:r w:rsidRPr="00B46EC6">
        <w:rPr>
          <w:rStyle w:val="1ffa"/>
          <w:rFonts w:ascii="PT Astra Serif" w:hAnsi="PT Astra Serif"/>
          <w:sz w:val="28"/>
          <w:szCs w:val="28"/>
        </w:rPr>
        <w:t>умений применять лексику и грамматику иностранного языка для перевода текста на профессиональную тему;</w:t>
      </w:r>
    </w:p>
    <w:p w:rsidR="001834C0" w:rsidRPr="00B46EC6" w:rsidRDefault="004646EE" w:rsidP="00B46EC6">
      <w:pPr>
        <w:keepNext/>
        <w:keepLines/>
        <w:ind w:firstLine="709"/>
        <w:jc w:val="both"/>
        <w:outlineLvl w:val="0"/>
        <w:rPr>
          <w:rFonts w:ascii="PT Astra Serif" w:hAnsi="PT Astra Serif"/>
          <w:sz w:val="28"/>
          <w:szCs w:val="28"/>
        </w:rPr>
      </w:pPr>
      <w:r w:rsidRPr="00B46EC6">
        <w:rPr>
          <w:rStyle w:val="1ffa"/>
          <w:rFonts w:ascii="PT Astra Serif" w:hAnsi="PT Astra Serif"/>
          <w:sz w:val="28"/>
          <w:szCs w:val="28"/>
        </w:rPr>
        <w:t>умений общаться (устно и письменно) на иностранном языке на профессиональные темы;</w:t>
      </w:r>
    </w:p>
    <w:p w:rsidR="001834C0" w:rsidRPr="00B46EC6" w:rsidRDefault="004646EE" w:rsidP="00B46EC6">
      <w:pPr>
        <w:keepNext/>
        <w:keepLines/>
        <w:ind w:firstLine="709"/>
        <w:jc w:val="both"/>
        <w:outlineLvl w:val="0"/>
        <w:rPr>
          <w:rFonts w:ascii="PT Astra Serif" w:hAnsi="PT Astra Serif"/>
          <w:sz w:val="28"/>
          <w:szCs w:val="28"/>
        </w:rPr>
      </w:pPr>
      <w:r w:rsidRPr="00B46EC6">
        <w:rPr>
          <w:rStyle w:val="1ffa"/>
          <w:rFonts w:ascii="PT Astra Serif" w:hAnsi="PT Astra Serif"/>
          <w:sz w:val="28"/>
          <w:szCs w:val="28"/>
        </w:rPr>
        <w:t>способность использования информационно-коммуникационных технологий в профессиональной деятельности.</w:t>
      </w:r>
    </w:p>
    <w:p w:rsidR="001834C0" w:rsidRPr="00B46EC6" w:rsidRDefault="004646EE" w:rsidP="00B46EC6">
      <w:pPr>
        <w:ind w:firstLine="709"/>
        <w:rPr>
          <w:rFonts w:ascii="PT Astra Serif" w:hAnsi="PT Astra Serif"/>
          <w:sz w:val="28"/>
          <w:szCs w:val="28"/>
        </w:rPr>
      </w:pPr>
      <w:r w:rsidRPr="00B46EC6">
        <w:rPr>
          <w:rStyle w:val="1ffa"/>
          <w:rFonts w:ascii="PT Astra Serif" w:hAnsi="PT Astra Serif"/>
          <w:sz w:val="28"/>
          <w:szCs w:val="28"/>
        </w:rPr>
        <w:t>Задание содержит две задачи:</w:t>
      </w:r>
    </w:p>
    <w:p w:rsidR="001834C0" w:rsidRPr="004929AA" w:rsidRDefault="004646EE" w:rsidP="00B46EC6">
      <w:pPr>
        <w:ind w:firstLine="709"/>
        <w:jc w:val="both"/>
        <w:rPr>
          <w:rFonts w:ascii="PT Astra Serif" w:hAnsi="PT Astra Serif"/>
          <w:sz w:val="28"/>
          <w:szCs w:val="28"/>
        </w:rPr>
      </w:pPr>
      <w:r w:rsidRPr="00B46EC6">
        <w:rPr>
          <w:rStyle w:val="1ffa"/>
          <w:rFonts w:ascii="PT Astra Serif" w:hAnsi="PT Astra Serif"/>
          <w:sz w:val="28"/>
          <w:szCs w:val="28"/>
        </w:rPr>
        <w:t xml:space="preserve">1) перевод текста, содержание которого включает профессиональную лексику (возможен вариант аудирования) с иностранного языка на русский при помощи словаря – </w:t>
      </w:r>
      <w:r w:rsidRPr="004929AA">
        <w:rPr>
          <w:rStyle w:val="1ffa"/>
          <w:rFonts w:ascii="PT Astra Serif" w:hAnsi="PT Astra Serif"/>
          <w:sz w:val="28"/>
          <w:szCs w:val="28"/>
        </w:rPr>
        <w:t xml:space="preserve">оценивается </w:t>
      </w:r>
      <w:r w:rsidR="00B46EC6" w:rsidRPr="004929AA">
        <w:rPr>
          <w:rStyle w:val="1ffa"/>
          <w:rFonts w:ascii="PT Astra Serif" w:hAnsi="PT Astra Serif"/>
          <w:sz w:val="28"/>
          <w:szCs w:val="28"/>
        </w:rPr>
        <w:t>в</w:t>
      </w:r>
      <w:r w:rsidR="00B46EC6" w:rsidRPr="004929AA">
        <w:rPr>
          <w:rFonts w:ascii="PT Astra Serif" w:hAnsi="PT Astra Serif"/>
          <w:sz w:val="28"/>
          <w:szCs w:val="28"/>
        </w:rPr>
        <w:t xml:space="preserve"> 5</w:t>
      </w:r>
      <w:r w:rsidRPr="004929AA">
        <w:rPr>
          <w:rFonts w:ascii="PT Astra Serif" w:hAnsi="PT Astra Serif"/>
          <w:sz w:val="28"/>
          <w:szCs w:val="28"/>
        </w:rPr>
        <w:t xml:space="preserve"> баллов;</w:t>
      </w:r>
    </w:p>
    <w:p w:rsidR="001834C0" w:rsidRPr="004929AA" w:rsidRDefault="004646EE" w:rsidP="00B46EC6">
      <w:pPr>
        <w:ind w:firstLine="709"/>
        <w:rPr>
          <w:rFonts w:ascii="PT Astra Serif" w:hAnsi="PT Astra Serif"/>
          <w:sz w:val="28"/>
          <w:szCs w:val="28"/>
        </w:rPr>
      </w:pPr>
      <w:r w:rsidRPr="004929AA">
        <w:rPr>
          <w:rFonts w:ascii="PT Astra Serif" w:hAnsi="PT Astra Serif"/>
          <w:sz w:val="28"/>
          <w:szCs w:val="28"/>
        </w:rPr>
        <w:t>Критерии: качество письменной речи, грамотность.</w:t>
      </w:r>
    </w:p>
    <w:p w:rsidR="001834C0" w:rsidRPr="004929AA" w:rsidRDefault="004646EE" w:rsidP="00B46EC6">
      <w:pPr>
        <w:ind w:firstLine="709"/>
        <w:jc w:val="both"/>
        <w:rPr>
          <w:rFonts w:ascii="PT Astra Serif" w:hAnsi="PT Astra Serif"/>
          <w:sz w:val="28"/>
          <w:szCs w:val="28"/>
        </w:rPr>
      </w:pPr>
      <w:r w:rsidRPr="004929AA">
        <w:rPr>
          <w:rFonts w:ascii="PT Astra Serif" w:hAnsi="PT Astra Serif"/>
          <w:sz w:val="28"/>
          <w:szCs w:val="28"/>
        </w:rPr>
        <w:t>2) ответы на вопросы по тексту, аудирование, выполнение действия – оценивается в 5 баллов.</w:t>
      </w:r>
    </w:p>
    <w:p w:rsidR="001834C0" w:rsidRPr="004929AA" w:rsidRDefault="004646EE" w:rsidP="00B46EC6">
      <w:pPr>
        <w:ind w:firstLine="709"/>
        <w:jc w:val="both"/>
        <w:rPr>
          <w:rFonts w:ascii="PT Astra Serif" w:hAnsi="PT Astra Serif"/>
          <w:sz w:val="28"/>
          <w:szCs w:val="28"/>
        </w:rPr>
      </w:pPr>
      <w:r w:rsidRPr="004929AA">
        <w:rPr>
          <w:rFonts w:ascii="PT Astra Serif" w:hAnsi="PT Astra Serif"/>
          <w:sz w:val="28"/>
          <w:szCs w:val="28"/>
        </w:rPr>
        <w:t>Критерии: глубина понимания текста, независимость выполнения задания.</w:t>
      </w:r>
    </w:p>
    <w:p w:rsidR="001834C0" w:rsidRPr="004929AA" w:rsidRDefault="004646EE" w:rsidP="00B46EC6">
      <w:pPr>
        <w:ind w:firstLine="709"/>
        <w:jc w:val="both"/>
        <w:rPr>
          <w:rFonts w:ascii="PT Astra Serif" w:hAnsi="PT Astra Serif"/>
          <w:sz w:val="28"/>
          <w:szCs w:val="28"/>
        </w:rPr>
      </w:pPr>
      <w:r w:rsidRPr="004929AA">
        <w:rPr>
          <w:rFonts w:ascii="PT Astra Serif" w:hAnsi="PT Astra Serif"/>
          <w:sz w:val="28"/>
          <w:szCs w:val="28"/>
        </w:rPr>
        <w:lastRenderedPageBreak/>
        <w:t>Общее время на выполнение задания –</w:t>
      </w:r>
      <w:r w:rsidRPr="004929AA">
        <w:rPr>
          <w:rStyle w:val="10"/>
          <w:rFonts w:ascii="PT Astra Serif" w:hAnsi="PT Astra Serif"/>
          <w:sz w:val="28"/>
          <w:szCs w:val="28"/>
        </w:rPr>
        <w:t xml:space="preserve"> 45 минут.</w:t>
      </w:r>
    </w:p>
    <w:p w:rsidR="001834C0" w:rsidRPr="00B46EC6" w:rsidRDefault="004646EE" w:rsidP="00B46EC6">
      <w:pPr>
        <w:ind w:firstLine="709"/>
        <w:jc w:val="both"/>
        <w:rPr>
          <w:rFonts w:ascii="PT Astra Serif" w:hAnsi="PT Astra Serif"/>
          <w:sz w:val="28"/>
          <w:szCs w:val="28"/>
          <w:u w:val="single"/>
        </w:rPr>
      </w:pPr>
      <w:r w:rsidRPr="00B46EC6">
        <w:rPr>
          <w:rStyle w:val="10"/>
          <w:rFonts w:ascii="PT Astra Serif" w:hAnsi="PT Astra Serif"/>
          <w:sz w:val="28"/>
          <w:szCs w:val="28"/>
          <w:u w:val="single"/>
        </w:rPr>
        <w:t>2.4.3. Задание по решение и/или выполнение профессиональных заданий.</w:t>
      </w:r>
    </w:p>
    <w:p w:rsidR="001834C0" w:rsidRPr="00B46EC6" w:rsidRDefault="004646EE" w:rsidP="00B46EC6">
      <w:pPr>
        <w:ind w:firstLine="709"/>
        <w:jc w:val="both"/>
        <w:rPr>
          <w:rFonts w:ascii="PT Astra Serif" w:hAnsi="PT Astra Serif"/>
          <w:sz w:val="28"/>
          <w:szCs w:val="28"/>
        </w:rPr>
      </w:pPr>
      <w:r w:rsidRPr="00B46EC6">
        <w:rPr>
          <w:rStyle w:val="10"/>
          <w:rFonts w:ascii="PT Astra Serif" w:hAnsi="PT Astra Serif"/>
          <w:sz w:val="28"/>
          <w:szCs w:val="28"/>
        </w:rPr>
        <w:t>Решение и/или выполнение профессиональных заданий</w:t>
      </w:r>
      <w:r w:rsidRPr="00B46EC6">
        <w:rPr>
          <w:rFonts w:ascii="PT Astra Serif" w:hAnsi="PT Astra Serif"/>
          <w:sz w:val="28"/>
          <w:szCs w:val="28"/>
        </w:rPr>
        <w:t xml:space="preserve"> состоит из двух частей: инвариантной и вариативной. Задания формируются в соответствии с общими и профессиональными компетенциями специальностей укрупненной группы специальностей СПО.</w:t>
      </w:r>
    </w:p>
    <w:p w:rsidR="001834C0" w:rsidRPr="004929AA" w:rsidRDefault="004646EE" w:rsidP="00B46EC6">
      <w:pPr>
        <w:ind w:firstLine="709"/>
        <w:jc w:val="both"/>
        <w:rPr>
          <w:rFonts w:ascii="PT Astra Serif" w:hAnsi="PT Astra Serif"/>
          <w:sz w:val="28"/>
          <w:szCs w:val="28"/>
        </w:rPr>
      </w:pPr>
      <w:r w:rsidRPr="00B46EC6">
        <w:rPr>
          <w:rFonts w:ascii="PT Astra Serif" w:hAnsi="PT Astra Serif"/>
          <w:sz w:val="28"/>
          <w:szCs w:val="28"/>
        </w:rPr>
        <w:t xml:space="preserve">Оценивание профессиональных заданий каждой </w:t>
      </w:r>
      <w:r w:rsidR="00B46EC6" w:rsidRPr="00B46EC6">
        <w:rPr>
          <w:rFonts w:ascii="PT Astra Serif" w:hAnsi="PT Astra Serif"/>
          <w:sz w:val="28"/>
          <w:szCs w:val="28"/>
        </w:rPr>
        <w:t>части –</w:t>
      </w:r>
      <w:r w:rsidRPr="00B46EC6">
        <w:rPr>
          <w:rFonts w:ascii="PT Astra Serif" w:hAnsi="PT Astra Serif"/>
          <w:sz w:val="28"/>
          <w:szCs w:val="28"/>
        </w:rPr>
        <w:t xml:space="preserve"> по </w:t>
      </w:r>
      <w:r w:rsidRPr="004929AA">
        <w:rPr>
          <w:rFonts w:ascii="PT Astra Serif" w:hAnsi="PT Astra Serif"/>
          <w:sz w:val="28"/>
          <w:szCs w:val="28"/>
        </w:rPr>
        <w:t>25 баллов (20 баллов – соответствие требований, 5 баллов – оригинальность, нестандартный подход).</w:t>
      </w:r>
    </w:p>
    <w:p w:rsidR="001834C0" w:rsidRPr="004929AA" w:rsidRDefault="004646EE" w:rsidP="00B46EC6">
      <w:pPr>
        <w:ind w:firstLine="709"/>
        <w:jc w:val="both"/>
        <w:rPr>
          <w:rFonts w:ascii="PT Astra Serif" w:hAnsi="PT Astra Serif"/>
          <w:sz w:val="28"/>
          <w:szCs w:val="28"/>
        </w:rPr>
      </w:pPr>
      <w:r w:rsidRPr="004929AA">
        <w:rPr>
          <w:rFonts w:ascii="PT Astra Serif" w:hAnsi="PT Astra Serif"/>
          <w:sz w:val="28"/>
          <w:szCs w:val="28"/>
        </w:rPr>
        <w:t>Максимальное количество баллов за выполнение заданий –</w:t>
      </w:r>
      <w:r w:rsidRPr="004929AA">
        <w:rPr>
          <w:rStyle w:val="10"/>
          <w:rFonts w:ascii="PT Astra Serif" w:hAnsi="PT Astra Serif"/>
          <w:sz w:val="28"/>
          <w:szCs w:val="28"/>
        </w:rPr>
        <w:t xml:space="preserve"> 50 </w:t>
      </w:r>
      <w:r w:rsidRPr="004929AA">
        <w:rPr>
          <w:rFonts w:ascii="PT Astra Serif" w:hAnsi="PT Astra Serif"/>
          <w:sz w:val="28"/>
          <w:szCs w:val="28"/>
        </w:rPr>
        <w:t>баллов.</w:t>
      </w:r>
    </w:p>
    <w:p w:rsidR="001834C0" w:rsidRPr="00B46EC6" w:rsidRDefault="004646EE" w:rsidP="00B46EC6">
      <w:pPr>
        <w:ind w:firstLine="708"/>
        <w:jc w:val="both"/>
        <w:rPr>
          <w:rFonts w:ascii="PT Astra Serif" w:hAnsi="PT Astra Serif"/>
          <w:sz w:val="28"/>
          <w:szCs w:val="28"/>
        </w:rPr>
      </w:pPr>
      <w:r w:rsidRPr="00B46EC6">
        <w:rPr>
          <w:rFonts w:ascii="PT Astra Serif" w:hAnsi="PT Astra Serif"/>
          <w:sz w:val="28"/>
          <w:szCs w:val="28"/>
        </w:rPr>
        <w:t>Время на выполнение заданий – от 3 до 5 академических часов.</w:t>
      </w:r>
    </w:p>
    <w:p w:rsidR="001834C0" w:rsidRPr="00B46EC6" w:rsidRDefault="004646EE" w:rsidP="00B46EC6">
      <w:pPr>
        <w:ind w:firstLine="708"/>
        <w:jc w:val="both"/>
        <w:rPr>
          <w:rFonts w:ascii="PT Astra Serif" w:hAnsi="PT Astra Serif"/>
          <w:sz w:val="28"/>
          <w:szCs w:val="28"/>
        </w:rPr>
      </w:pPr>
      <w:r w:rsidRPr="00B46EC6">
        <w:rPr>
          <w:rFonts w:ascii="PT Astra Serif" w:hAnsi="PT Astra Serif"/>
          <w:sz w:val="28"/>
          <w:szCs w:val="28"/>
        </w:rPr>
        <w:t xml:space="preserve">А. Инвариантная часть задания направлена на демонстрацию умений и практического опыта профессиональной деятельности, характерных для всех специальностей укрупненной группы. </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Инвариантная часть может содержать следующие задания:</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использование прикладных компьютерных программ;</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xml:space="preserve">- работа с технической документацией: использовать, разрабатывать, оформлять; </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определение технологии, методов и способов выполнения работы/оказания услуги;</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выбор технологического оборудования, материалов, инструментов для выполнения работы/оказания услуги;</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использование нормативной и справочной литературы, применение документации систем качества.</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Содержит от 1 до 2 задач и единые критерии оценивания для УГС.</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xml:space="preserve">Б. Вариативная часть профессионального задания охватывает область умений и практического опыта, являющихся специфическими для конкретной специальности УГС. </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Задания вариативной части включают:</w:t>
      </w:r>
    </w:p>
    <w:p w:rsidR="001834C0" w:rsidRPr="00B46EC6" w:rsidRDefault="004646EE" w:rsidP="00B46EC6">
      <w:pPr>
        <w:ind w:firstLine="709"/>
        <w:rPr>
          <w:rFonts w:ascii="PT Astra Serif" w:hAnsi="PT Astra Serif"/>
          <w:sz w:val="28"/>
          <w:szCs w:val="28"/>
        </w:rPr>
      </w:pPr>
      <w:r w:rsidRPr="00B46EC6">
        <w:rPr>
          <w:rFonts w:ascii="PT Astra Serif" w:hAnsi="PT Astra Serif"/>
          <w:sz w:val="28"/>
          <w:szCs w:val="28"/>
        </w:rPr>
        <w:t>- специфические виды профессиональной деятельности;</w:t>
      </w:r>
    </w:p>
    <w:p w:rsidR="001834C0" w:rsidRPr="00B46EC6" w:rsidRDefault="004646EE" w:rsidP="00B46EC6">
      <w:pPr>
        <w:ind w:firstLine="709"/>
        <w:rPr>
          <w:rFonts w:ascii="PT Astra Serif" w:hAnsi="PT Astra Serif"/>
          <w:sz w:val="28"/>
          <w:szCs w:val="28"/>
        </w:rPr>
      </w:pPr>
      <w:r w:rsidRPr="00B46EC6">
        <w:rPr>
          <w:rFonts w:ascii="PT Astra Serif" w:hAnsi="PT Astra Serif"/>
          <w:sz w:val="28"/>
          <w:szCs w:val="28"/>
        </w:rPr>
        <w:t>- специфические объекты профессиональной деятельности;</w:t>
      </w:r>
    </w:p>
    <w:p w:rsidR="001834C0" w:rsidRPr="00B46EC6" w:rsidRDefault="004646EE" w:rsidP="00B46EC6">
      <w:pPr>
        <w:ind w:firstLine="709"/>
        <w:rPr>
          <w:rFonts w:ascii="PT Astra Serif" w:hAnsi="PT Astra Serif"/>
          <w:sz w:val="28"/>
          <w:szCs w:val="28"/>
        </w:rPr>
      </w:pPr>
      <w:r w:rsidRPr="00B46EC6">
        <w:rPr>
          <w:rFonts w:ascii="PT Astra Serif" w:hAnsi="PT Astra Serif"/>
          <w:sz w:val="28"/>
          <w:szCs w:val="28"/>
        </w:rPr>
        <w:t>- специфические производственные площадки.</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xml:space="preserve">Содержит от 1 до 2 задач </w:t>
      </w:r>
      <w:r w:rsidR="00B46EC6" w:rsidRPr="00B46EC6">
        <w:rPr>
          <w:rFonts w:ascii="PT Astra Serif" w:hAnsi="PT Astra Serif"/>
          <w:sz w:val="28"/>
          <w:szCs w:val="28"/>
        </w:rPr>
        <w:t>и критерии</w:t>
      </w:r>
      <w:r w:rsidRPr="00B46EC6">
        <w:rPr>
          <w:rFonts w:ascii="PT Astra Serif" w:hAnsi="PT Astra Serif"/>
          <w:sz w:val="28"/>
          <w:szCs w:val="28"/>
        </w:rPr>
        <w:t xml:space="preserve"> оценивания для специальности УГС.</w:t>
      </w:r>
    </w:p>
    <w:p w:rsidR="001834C0" w:rsidRPr="00B46EC6" w:rsidRDefault="001834C0" w:rsidP="00B46EC6">
      <w:pPr>
        <w:ind w:left="11" w:firstLine="697"/>
        <w:contextualSpacing/>
        <w:jc w:val="both"/>
        <w:rPr>
          <w:rFonts w:ascii="PT Astra Serif" w:hAnsi="PT Astra Serif"/>
          <w:sz w:val="28"/>
          <w:szCs w:val="28"/>
        </w:rPr>
      </w:pPr>
    </w:p>
    <w:p w:rsidR="001834C0" w:rsidRPr="00B46EC6" w:rsidRDefault="004646EE" w:rsidP="004929AA">
      <w:pPr>
        <w:pStyle w:val="aff9"/>
        <w:spacing w:before="0" w:after="120"/>
        <w:ind w:hanging="58"/>
        <w:jc w:val="center"/>
        <w:rPr>
          <w:rFonts w:ascii="PT Astra Serif" w:hAnsi="PT Astra Serif"/>
          <w:sz w:val="28"/>
          <w:szCs w:val="28"/>
        </w:rPr>
      </w:pPr>
      <w:r w:rsidRPr="00B46EC6">
        <w:rPr>
          <w:rFonts w:ascii="PT Astra Serif" w:hAnsi="PT Astra Serif"/>
          <w:b/>
          <w:sz w:val="28"/>
          <w:szCs w:val="28"/>
        </w:rPr>
        <w:t>3. Порядок организации и проведения Олимпиады</w:t>
      </w:r>
    </w:p>
    <w:p w:rsidR="001834C0" w:rsidRPr="00B46EC6" w:rsidRDefault="004646EE" w:rsidP="004929AA">
      <w:pPr>
        <w:pStyle w:val="aff9"/>
        <w:spacing w:before="0" w:after="0"/>
        <w:ind w:firstLine="851"/>
        <w:jc w:val="both"/>
        <w:rPr>
          <w:rFonts w:ascii="PT Astra Serif" w:hAnsi="PT Astra Serif"/>
          <w:sz w:val="28"/>
          <w:szCs w:val="28"/>
        </w:rPr>
      </w:pPr>
      <w:r w:rsidRPr="00B46EC6">
        <w:rPr>
          <w:rFonts w:ascii="PT Astra Serif" w:hAnsi="PT Astra Serif"/>
          <w:sz w:val="28"/>
          <w:szCs w:val="28"/>
        </w:rPr>
        <w:t>3.1. Для проведения Олимпиады создаются: организационный комитет (далее – оргкомитет), рабочая группа разработчиков профессиональных конкурсных заданий, жюри, а</w:t>
      </w:r>
      <w:r w:rsidRPr="00B46EC6">
        <w:rPr>
          <w:rStyle w:val="affa"/>
          <w:rFonts w:ascii="PT Astra Serif" w:hAnsi="PT Astra Serif"/>
          <w:sz w:val="28"/>
          <w:szCs w:val="28"/>
        </w:rPr>
        <w:t>пелляционная комиссия</w:t>
      </w:r>
      <w:r w:rsidRPr="00B46EC6">
        <w:rPr>
          <w:rFonts w:ascii="PT Astra Serif" w:hAnsi="PT Astra Serif"/>
          <w:sz w:val="28"/>
          <w:szCs w:val="28"/>
        </w:rPr>
        <w:t>.</w:t>
      </w:r>
    </w:p>
    <w:p w:rsidR="001834C0" w:rsidRPr="00B46EC6" w:rsidRDefault="004646EE" w:rsidP="004929AA">
      <w:pPr>
        <w:pStyle w:val="a3"/>
        <w:tabs>
          <w:tab w:val="left" w:pos="827"/>
        </w:tabs>
        <w:ind w:firstLine="0"/>
        <w:rPr>
          <w:rFonts w:ascii="PT Astra Serif" w:hAnsi="PT Astra Serif"/>
          <w:szCs w:val="28"/>
        </w:rPr>
      </w:pPr>
      <w:r w:rsidRPr="00B46EC6">
        <w:rPr>
          <w:rFonts w:ascii="PT Astra Serif" w:hAnsi="PT Astra Serif"/>
          <w:szCs w:val="28"/>
        </w:rPr>
        <w:tab/>
        <w:t>3.2. Руководство Олимпиадой осуществляет оргкомитет, в состав которого входят представители Министерства просвещения и воспитания Ульяновской области,</w:t>
      </w:r>
      <w:r w:rsidRPr="00B46EC6">
        <w:rPr>
          <w:rFonts w:ascii="PT Astra Serif" w:hAnsi="PT Astra Serif"/>
          <w:spacing w:val="6"/>
          <w:szCs w:val="28"/>
        </w:rPr>
        <w:t xml:space="preserve"> областного государственного бюджетного профессионального образовательного учреждения «Ульяновский многопрофильный техникум» - Центр опережающей профессиональной </w:t>
      </w:r>
      <w:r w:rsidRPr="00B46EC6">
        <w:rPr>
          <w:rFonts w:ascii="PT Astra Serif" w:hAnsi="PT Astra Serif"/>
          <w:spacing w:val="6"/>
          <w:szCs w:val="28"/>
        </w:rPr>
        <w:lastRenderedPageBreak/>
        <w:t>подготовки,</w:t>
      </w:r>
      <w:r w:rsidRPr="00B46EC6">
        <w:rPr>
          <w:rFonts w:ascii="PT Astra Serif" w:hAnsi="PT Astra Serif"/>
          <w:szCs w:val="28"/>
        </w:rPr>
        <w:t xml:space="preserve"> профессиональных образовательных организаций Ульяновской области.</w:t>
      </w:r>
    </w:p>
    <w:p w:rsidR="001834C0" w:rsidRPr="00B46EC6" w:rsidRDefault="004646EE" w:rsidP="00B46EC6">
      <w:pPr>
        <w:pStyle w:val="aff9"/>
        <w:spacing w:before="0" w:after="0"/>
        <w:ind w:firstLine="822"/>
        <w:jc w:val="both"/>
        <w:rPr>
          <w:rFonts w:ascii="PT Astra Serif" w:hAnsi="PT Astra Serif"/>
          <w:sz w:val="28"/>
          <w:szCs w:val="28"/>
        </w:rPr>
      </w:pPr>
      <w:r w:rsidRPr="00B46EC6">
        <w:rPr>
          <w:rFonts w:ascii="PT Astra Serif" w:hAnsi="PT Astra Serif"/>
          <w:sz w:val="28"/>
          <w:szCs w:val="28"/>
        </w:rPr>
        <w:t xml:space="preserve">Оргкомитет Олимпиады: </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t>-обеспечивает организацию и проведение Олимпиады по каждому профильному направлению;</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t>-формирует составы рабочих групп по каждому профильному направлению, утверждает кандидатуры Председателей жюри, состав апелляционной комиссии;</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t>-обеспечивает организацию и согласованность действий по подготовке и проведению Олимпиады, доводит до сведения участников регламент проведения Олимпиады;</w:t>
      </w:r>
    </w:p>
    <w:p w:rsidR="001834C0" w:rsidRPr="00B46EC6" w:rsidRDefault="004646EE" w:rsidP="00B46EC6">
      <w:pPr>
        <w:pStyle w:val="aff9"/>
        <w:spacing w:before="0" w:after="0"/>
        <w:ind w:firstLine="850"/>
        <w:jc w:val="both"/>
        <w:rPr>
          <w:rFonts w:ascii="PT Astra Serif" w:hAnsi="PT Astra Serif"/>
          <w:sz w:val="28"/>
          <w:szCs w:val="28"/>
        </w:rPr>
      </w:pPr>
      <w:r w:rsidRPr="00B46EC6">
        <w:rPr>
          <w:rFonts w:ascii="PT Astra Serif" w:hAnsi="PT Astra Serif"/>
          <w:sz w:val="28"/>
          <w:szCs w:val="28"/>
        </w:rPr>
        <w:t>-совместно с рабочими группами разрабатывает формат состязаний отборочного и заключительного (регионального) этапов, по каждому профильному направлению;</w:t>
      </w:r>
    </w:p>
    <w:p w:rsidR="001834C0" w:rsidRPr="00B46EC6" w:rsidRDefault="004646EE" w:rsidP="00B46EC6">
      <w:pPr>
        <w:pStyle w:val="aff9"/>
        <w:spacing w:before="0" w:after="0"/>
        <w:ind w:firstLine="851"/>
        <w:jc w:val="both"/>
        <w:rPr>
          <w:rFonts w:ascii="PT Astra Serif" w:hAnsi="PT Astra Serif"/>
          <w:sz w:val="28"/>
          <w:szCs w:val="28"/>
        </w:rPr>
      </w:pPr>
      <w:r w:rsidRPr="00B46EC6">
        <w:rPr>
          <w:rFonts w:ascii="PT Astra Serif" w:hAnsi="PT Astra Serif"/>
          <w:sz w:val="28"/>
          <w:szCs w:val="28"/>
        </w:rPr>
        <w:t>- определяет участников, допущенных к участию в отборочном этапе Олимпиады;</w:t>
      </w:r>
    </w:p>
    <w:p w:rsidR="001834C0" w:rsidRPr="00B46EC6" w:rsidRDefault="004646EE" w:rsidP="00B46EC6">
      <w:pPr>
        <w:pStyle w:val="aff9"/>
        <w:spacing w:before="0" w:after="0"/>
        <w:ind w:firstLine="850"/>
        <w:jc w:val="both"/>
        <w:rPr>
          <w:rFonts w:ascii="PT Astra Serif" w:hAnsi="PT Astra Serif"/>
          <w:sz w:val="28"/>
          <w:szCs w:val="28"/>
        </w:rPr>
      </w:pPr>
      <w:r w:rsidRPr="00B46EC6">
        <w:rPr>
          <w:rFonts w:ascii="PT Astra Serif" w:hAnsi="PT Astra Serif"/>
          <w:sz w:val="28"/>
          <w:szCs w:val="28"/>
        </w:rPr>
        <w:t>-осуществляет информационную поддержку Олимпиады по каждому профильному направлению в рамках интернет-портала;</w:t>
      </w:r>
    </w:p>
    <w:p w:rsidR="001834C0" w:rsidRPr="00B46EC6" w:rsidRDefault="004646EE" w:rsidP="00B46EC6">
      <w:pPr>
        <w:pStyle w:val="aff9"/>
        <w:spacing w:before="0" w:after="0"/>
        <w:ind w:firstLine="851"/>
        <w:jc w:val="both"/>
        <w:rPr>
          <w:rFonts w:ascii="PT Astra Serif" w:hAnsi="PT Astra Serif"/>
          <w:sz w:val="28"/>
          <w:szCs w:val="28"/>
        </w:rPr>
      </w:pPr>
      <w:r w:rsidRPr="00B46EC6">
        <w:rPr>
          <w:rFonts w:ascii="PT Astra Serif" w:hAnsi="PT Astra Serif"/>
          <w:sz w:val="28"/>
          <w:szCs w:val="28"/>
        </w:rPr>
        <w:t>3.3. Рабочая группа разработчиков конкурсных заданий (далее – Рабочая группа) формируется по каждому профильному направлению из числа педагогических работников профессиональных образовательных организаций, реализующих программы специалистов среднего звена.</w:t>
      </w:r>
    </w:p>
    <w:p w:rsidR="001834C0" w:rsidRPr="00B46EC6" w:rsidRDefault="004646EE" w:rsidP="00B46EC6">
      <w:pPr>
        <w:pStyle w:val="aff9"/>
        <w:spacing w:before="0" w:after="0"/>
        <w:ind w:firstLine="851"/>
        <w:jc w:val="both"/>
        <w:rPr>
          <w:rFonts w:ascii="PT Astra Serif" w:hAnsi="PT Astra Serif"/>
          <w:sz w:val="28"/>
          <w:szCs w:val="28"/>
        </w:rPr>
      </w:pPr>
      <w:r w:rsidRPr="00B46EC6">
        <w:rPr>
          <w:rFonts w:ascii="PT Astra Serif" w:hAnsi="PT Astra Serif"/>
          <w:sz w:val="28"/>
          <w:szCs w:val="28"/>
        </w:rPr>
        <w:t>Рабочие группы:</w:t>
      </w:r>
    </w:p>
    <w:p w:rsidR="001834C0" w:rsidRPr="00B46EC6" w:rsidRDefault="004646EE" w:rsidP="00B46EC6">
      <w:pPr>
        <w:pStyle w:val="aff9"/>
        <w:spacing w:before="0" w:after="0"/>
        <w:ind w:firstLine="851"/>
        <w:jc w:val="both"/>
        <w:rPr>
          <w:rFonts w:ascii="PT Astra Serif" w:hAnsi="PT Astra Serif"/>
          <w:sz w:val="28"/>
          <w:szCs w:val="28"/>
        </w:rPr>
      </w:pPr>
      <w:r w:rsidRPr="00B46EC6">
        <w:rPr>
          <w:rFonts w:ascii="PT Astra Serif" w:hAnsi="PT Astra Serif"/>
          <w:sz w:val="28"/>
          <w:szCs w:val="28"/>
        </w:rPr>
        <w:t>-разрабатывают тематику олимпиадных состязаний по соответствующему (-им) по каждому профильному направлению с учетом требований федеральных государственных образовательных стандартов и профессиональных стандартов, а также рекомендаций работодателей и их объединений;</w:t>
      </w:r>
    </w:p>
    <w:p w:rsidR="001834C0" w:rsidRPr="00B46EC6" w:rsidRDefault="004646EE" w:rsidP="00B46EC6">
      <w:pPr>
        <w:pStyle w:val="aff9"/>
        <w:spacing w:before="0" w:after="0"/>
        <w:ind w:firstLine="851"/>
        <w:jc w:val="both"/>
        <w:rPr>
          <w:rFonts w:ascii="PT Astra Serif" w:hAnsi="PT Astra Serif"/>
          <w:sz w:val="28"/>
          <w:szCs w:val="28"/>
        </w:rPr>
      </w:pPr>
      <w:r w:rsidRPr="00B46EC6">
        <w:rPr>
          <w:rFonts w:ascii="PT Astra Serif" w:hAnsi="PT Astra Serif"/>
          <w:sz w:val="28"/>
          <w:szCs w:val="28"/>
        </w:rPr>
        <w:t>-разрабатывают конкурсные задания и формируют критерии оценивания результатов их выполнения по соответствующему(-им) по каждому профильному направлению;</w:t>
      </w:r>
    </w:p>
    <w:p w:rsidR="001834C0" w:rsidRPr="00B46EC6" w:rsidRDefault="004646EE" w:rsidP="00B46EC6">
      <w:pPr>
        <w:pStyle w:val="aff9"/>
        <w:spacing w:before="0" w:after="0"/>
        <w:ind w:firstLine="851"/>
        <w:jc w:val="both"/>
        <w:rPr>
          <w:rFonts w:ascii="PT Astra Serif" w:hAnsi="PT Astra Serif"/>
          <w:sz w:val="28"/>
          <w:szCs w:val="28"/>
        </w:rPr>
      </w:pPr>
      <w:r w:rsidRPr="00B46EC6">
        <w:rPr>
          <w:rFonts w:ascii="PT Astra Serif" w:hAnsi="PT Astra Serif"/>
          <w:sz w:val="28"/>
          <w:szCs w:val="28"/>
        </w:rPr>
        <w:t>-осуществляют иные функции, необходимые для реализации Олимпиады.</w:t>
      </w:r>
    </w:p>
    <w:p w:rsidR="001834C0" w:rsidRPr="00B46EC6" w:rsidRDefault="004646EE" w:rsidP="00B46EC6">
      <w:pPr>
        <w:pStyle w:val="aff9"/>
        <w:spacing w:before="0" w:after="0"/>
        <w:ind w:firstLine="822"/>
        <w:jc w:val="both"/>
        <w:rPr>
          <w:rFonts w:ascii="PT Astra Serif" w:hAnsi="PT Astra Serif"/>
          <w:sz w:val="28"/>
          <w:szCs w:val="28"/>
        </w:rPr>
      </w:pPr>
      <w:r w:rsidRPr="00B46EC6">
        <w:rPr>
          <w:rFonts w:ascii="PT Astra Serif" w:hAnsi="PT Astra Serif"/>
          <w:sz w:val="28"/>
          <w:szCs w:val="28"/>
        </w:rPr>
        <w:t>3.4. В состав жюри входят руководящие и педагогические работники профессиональных образовательных организаций Ульяновск</w:t>
      </w:r>
      <w:r w:rsidRPr="00B46EC6">
        <w:rPr>
          <w:rStyle w:val="affa"/>
          <w:rFonts w:ascii="PT Astra Serif" w:hAnsi="PT Astra Serif"/>
          <w:sz w:val="28"/>
          <w:szCs w:val="28"/>
        </w:rPr>
        <w:t>ой области.</w:t>
      </w:r>
    </w:p>
    <w:p w:rsidR="001834C0" w:rsidRPr="00B46EC6" w:rsidRDefault="004646EE" w:rsidP="00B46EC6">
      <w:pPr>
        <w:pStyle w:val="aff9"/>
        <w:spacing w:before="0" w:after="0"/>
        <w:ind w:firstLine="822"/>
        <w:jc w:val="both"/>
        <w:rPr>
          <w:rFonts w:ascii="PT Astra Serif" w:hAnsi="PT Astra Serif"/>
          <w:sz w:val="28"/>
          <w:szCs w:val="28"/>
        </w:rPr>
      </w:pPr>
      <w:r w:rsidRPr="00B46EC6">
        <w:rPr>
          <w:rFonts w:ascii="PT Astra Serif" w:hAnsi="PT Astra Serif"/>
          <w:sz w:val="28"/>
          <w:szCs w:val="28"/>
        </w:rPr>
        <w:t>На жюри возлагается:</w:t>
      </w:r>
    </w:p>
    <w:p w:rsidR="001834C0" w:rsidRPr="00B46EC6" w:rsidRDefault="004646EE" w:rsidP="00B46EC6">
      <w:pPr>
        <w:ind w:firstLine="851"/>
        <w:jc w:val="both"/>
        <w:rPr>
          <w:rFonts w:ascii="PT Astra Serif" w:hAnsi="PT Astra Serif"/>
          <w:sz w:val="28"/>
          <w:szCs w:val="28"/>
        </w:rPr>
      </w:pPr>
      <w:r w:rsidRPr="00B46EC6">
        <w:rPr>
          <w:rFonts w:ascii="PT Astra Serif" w:hAnsi="PT Astra Serif"/>
          <w:sz w:val="28"/>
          <w:szCs w:val="28"/>
        </w:rPr>
        <w:t>-осуществлять проверку и оценивание конкурсных заданий участников по соответствующему(-им) по каждому профильному направлению;</w:t>
      </w:r>
    </w:p>
    <w:p w:rsidR="001834C0" w:rsidRPr="00B46EC6" w:rsidRDefault="004646EE" w:rsidP="00B46EC6">
      <w:pPr>
        <w:ind w:firstLine="850"/>
        <w:jc w:val="both"/>
        <w:rPr>
          <w:rFonts w:ascii="PT Astra Serif" w:hAnsi="PT Astra Serif"/>
          <w:sz w:val="28"/>
          <w:szCs w:val="28"/>
        </w:rPr>
      </w:pPr>
      <w:r w:rsidRPr="00B46EC6">
        <w:rPr>
          <w:rFonts w:ascii="PT Astra Serif" w:hAnsi="PT Astra Serif"/>
          <w:sz w:val="28"/>
          <w:szCs w:val="28"/>
        </w:rPr>
        <w:t>-совместно с оргкомитетом определяют участников, допущенных к участию в заключительном (региональном) этапе Олимпиады, а также победителей и призеров Олимпиады по соответствующему(-им) по каждому профильному направлению на основе критериев, разработанных соответствующими рабочими группами;</w:t>
      </w:r>
    </w:p>
    <w:p w:rsidR="001834C0" w:rsidRPr="00B46EC6" w:rsidRDefault="004646EE" w:rsidP="00B46EC6">
      <w:pPr>
        <w:ind w:firstLine="851"/>
        <w:jc w:val="both"/>
        <w:rPr>
          <w:rFonts w:ascii="PT Astra Serif" w:hAnsi="PT Astra Serif"/>
          <w:sz w:val="28"/>
          <w:szCs w:val="28"/>
        </w:rPr>
      </w:pPr>
      <w:r w:rsidRPr="00B46EC6">
        <w:rPr>
          <w:rFonts w:ascii="PT Astra Serif" w:hAnsi="PT Astra Serif"/>
          <w:sz w:val="28"/>
          <w:szCs w:val="28"/>
        </w:rPr>
        <w:lastRenderedPageBreak/>
        <w:t>- осуществляют иные функции, необходимые для реализации олимпиады.</w:t>
      </w:r>
    </w:p>
    <w:p w:rsidR="001834C0" w:rsidRPr="00B46EC6" w:rsidRDefault="004646EE" w:rsidP="00B46EC6">
      <w:pPr>
        <w:pStyle w:val="aff9"/>
        <w:spacing w:before="0" w:after="0"/>
        <w:ind w:firstLine="822"/>
        <w:jc w:val="both"/>
        <w:rPr>
          <w:rFonts w:ascii="PT Astra Serif" w:hAnsi="PT Astra Serif"/>
          <w:sz w:val="28"/>
          <w:szCs w:val="28"/>
        </w:rPr>
      </w:pPr>
      <w:r w:rsidRPr="00B46EC6">
        <w:rPr>
          <w:rStyle w:val="affa"/>
          <w:rFonts w:ascii="PT Astra Serif" w:hAnsi="PT Astra Serif"/>
          <w:sz w:val="28"/>
          <w:szCs w:val="28"/>
        </w:rPr>
        <w:t>3.5. В состав апелляционной комиссии входят представители оргкомитета и рабочих групп.</w:t>
      </w:r>
    </w:p>
    <w:p w:rsidR="001834C0" w:rsidRPr="00B46EC6" w:rsidRDefault="004646EE" w:rsidP="00B46EC6">
      <w:pPr>
        <w:pStyle w:val="aff9"/>
        <w:spacing w:before="0" w:after="0"/>
        <w:ind w:firstLine="822"/>
        <w:jc w:val="both"/>
        <w:rPr>
          <w:rFonts w:ascii="PT Astra Serif" w:hAnsi="PT Astra Serif"/>
          <w:sz w:val="28"/>
          <w:szCs w:val="28"/>
        </w:rPr>
      </w:pPr>
      <w:r w:rsidRPr="00B46EC6">
        <w:rPr>
          <w:rFonts w:ascii="PT Astra Serif" w:hAnsi="PT Astra Serif"/>
          <w:sz w:val="28"/>
          <w:szCs w:val="28"/>
        </w:rPr>
        <w:t>Апелляционная комиссия рассматривает апелляционные заявления участников конкурса о несогласии с оценкой результатов выполнения заданий.</w:t>
      </w:r>
    </w:p>
    <w:p w:rsidR="001834C0" w:rsidRPr="00B46EC6" w:rsidRDefault="004646EE" w:rsidP="00B46EC6">
      <w:pPr>
        <w:pStyle w:val="aff9"/>
        <w:numPr>
          <w:ilvl w:val="1"/>
          <w:numId w:val="2"/>
        </w:numPr>
        <w:tabs>
          <w:tab w:val="clear" w:pos="720"/>
          <w:tab w:val="left" w:pos="0"/>
        </w:tabs>
        <w:spacing w:before="0" w:after="0"/>
        <w:ind w:left="0" w:firstLine="822"/>
        <w:jc w:val="both"/>
        <w:rPr>
          <w:rFonts w:ascii="PT Astra Serif" w:hAnsi="PT Astra Serif"/>
          <w:sz w:val="28"/>
          <w:szCs w:val="28"/>
        </w:rPr>
      </w:pPr>
      <w:r w:rsidRPr="00B46EC6">
        <w:rPr>
          <w:rFonts w:ascii="PT Astra Serif" w:hAnsi="PT Astra Serif"/>
          <w:sz w:val="28"/>
          <w:szCs w:val="28"/>
        </w:rPr>
        <w:t xml:space="preserve">Составы оргкомитета, рабочих групп, аппеляционной комиссии и жюри утверждаются распоряжением Министерства просвещения и воспитания Ульяновской области. </w:t>
      </w:r>
    </w:p>
    <w:p w:rsidR="001834C0" w:rsidRPr="00B46EC6" w:rsidRDefault="004646EE" w:rsidP="00B46EC6">
      <w:pPr>
        <w:pStyle w:val="aff9"/>
        <w:numPr>
          <w:ilvl w:val="1"/>
          <w:numId w:val="2"/>
        </w:numPr>
        <w:tabs>
          <w:tab w:val="clear" w:pos="720"/>
          <w:tab w:val="left" w:pos="0"/>
        </w:tabs>
        <w:spacing w:before="0" w:after="0"/>
        <w:ind w:left="0" w:firstLine="851"/>
        <w:jc w:val="both"/>
        <w:rPr>
          <w:rFonts w:ascii="PT Astra Serif" w:hAnsi="PT Astra Serif"/>
          <w:sz w:val="28"/>
          <w:szCs w:val="28"/>
        </w:rPr>
      </w:pPr>
      <w:r w:rsidRPr="00B46EC6">
        <w:rPr>
          <w:rFonts w:ascii="PT Astra Serif" w:hAnsi="PT Astra Serif"/>
          <w:sz w:val="28"/>
          <w:szCs w:val="28"/>
        </w:rPr>
        <w:t>Олимпиада профессионального мастерства проводится в соответствии с Положением.</w:t>
      </w:r>
    </w:p>
    <w:p w:rsidR="001834C0" w:rsidRPr="00B46EC6" w:rsidRDefault="004646EE" w:rsidP="00B46EC6">
      <w:pPr>
        <w:pStyle w:val="aff9"/>
        <w:numPr>
          <w:ilvl w:val="1"/>
          <w:numId w:val="2"/>
        </w:numPr>
        <w:tabs>
          <w:tab w:val="clear" w:pos="720"/>
          <w:tab w:val="left" w:pos="0"/>
        </w:tabs>
        <w:spacing w:before="0" w:after="0"/>
        <w:ind w:left="0" w:firstLine="851"/>
        <w:jc w:val="both"/>
        <w:rPr>
          <w:rFonts w:ascii="PT Astra Serif" w:hAnsi="PT Astra Serif"/>
          <w:sz w:val="28"/>
          <w:szCs w:val="28"/>
        </w:rPr>
      </w:pPr>
      <w:r w:rsidRPr="00B46EC6">
        <w:rPr>
          <w:rFonts w:ascii="PT Astra Serif" w:hAnsi="PT Astra Serif"/>
          <w:sz w:val="28"/>
          <w:szCs w:val="28"/>
        </w:rPr>
        <w:t>В целях обеспечения качества Олимпиады оргкомитет должен не позднее, чем за две недели до начала проведения Олимпиады провести мероприятия, разъясняющие участникам порядок и отдельные вопросы проведения Олимпиады.</w:t>
      </w:r>
    </w:p>
    <w:p w:rsidR="001834C0" w:rsidRPr="00B46EC6" w:rsidRDefault="004646EE" w:rsidP="00B46EC6">
      <w:pPr>
        <w:pStyle w:val="aff9"/>
        <w:numPr>
          <w:ilvl w:val="1"/>
          <w:numId w:val="2"/>
        </w:numPr>
        <w:spacing w:before="0" w:after="0"/>
        <w:ind w:left="0" w:firstLine="822"/>
        <w:jc w:val="both"/>
        <w:rPr>
          <w:rFonts w:ascii="PT Astra Serif" w:hAnsi="PT Astra Serif"/>
          <w:sz w:val="28"/>
          <w:szCs w:val="28"/>
        </w:rPr>
      </w:pPr>
      <w:r w:rsidRPr="00B46EC6">
        <w:rPr>
          <w:rFonts w:ascii="PT Astra Serif" w:hAnsi="PT Astra Serif"/>
          <w:sz w:val="28"/>
          <w:szCs w:val="28"/>
        </w:rPr>
        <w:t>Содержание примерных конкурсных заданий доводятся до сведения участников не менее чем за 2 недели до начала Олимпиады. За один день до начала Конкурса в задания вносятся 30% изменений, доказательство которых оформляется документально и утверждаются Председателем жюри.</w:t>
      </w:r>
    </w:p>
    <w:p w:rsidR="001834C0" w:rsidRPr="00B46EC6" w:rsidRDefault="004646EE" w:rsidP="00B46EC6">
      <w:pPr>
        <w:pStyle w:val="aff9"/>
        <w:numPr>
          <w:ilvl w:val="1"/>
          <w:numId w:val="2"/>
        </w:numPr>
        <w:spacing w:before="0" w:after="0"/>
        <w:ind w:left="0" w:firstLine="822"/>
        <w:jc w:val="both"/>
        <w:rPr>
          <w:rFonts w:ascii="PT Astra Serif" w:hAnsi="PT Astra Serif"/>
          <w:sz w:val="28"/>
          <w:szCs w:val="28"/>
        </w:rPr>
      </w:pPr>
      <w:r w:rsidRPr="00B46EC6">
        <w:rPr>
          <w:rFonts w:ascii="PT Astra Serif" w:hAnsi="PT Astra Serif"/>
          <w:sz w:val="28"/>
          <w:szCs w:val="28"/>
        </w:rPr>
        <w:t xml:space="preserve">Количество участников </w:t>
      </w:r>
      <w:r w:rsidRPr="00B46EC6">
        <w:rPr>
          <w:rStyle w:val="1f7"/>
          <w:rFonts w:ascii="PT Astra Serif" w:hAnsi="PT Astra Serif"/>
          <w:b w:val="0"/>
          <w:spacing w:val="6"/>
          <w:szCs w:val="28"/>
        </w:rPr>
        <w:t xml:space="preserve">по каждому профильному </w:t>
      </w:r>
      <w:r w:rsidR="00B46EC6" w:rsidRPr="00B46EC6">
        <w:rPr>
          <w:rStyle w:val="1f7"/>
          <w:rFonts w:ascii="PT Astra Serif" w:hAnsi="PT Astra Serif"/>
          <w:b w:val="0"/>
          <w:spacing w:val="6"/>
          <w:szCs w:val="28"/>
        </w:rPr>
        <w:t xml:space="preserve">направлению </w:t>
      </w:r>
      <w:r w:rsidR="00B46EC6" w:rsidRPr="00B46EC6">
        <w:rPr>
          <w:rFonts w:ascii="PT Astra Serif" w:hAnsi="PT Astra Serif"/>
          <w:sz w:val="28"/>
          <w:szCs w:val="28"/>
        </w:rPr>
        <w:t>определяется</w:t>
      </w:r>
      <w:r w:rsidRPr="00B46EC6">
        <w:rPr>
          <w:rFonts w:ascii="PT Astra Serif" w:hAnsi="PT Astra Serif"/>
          <w:sz w:val="28"/>
          <w:szCs w:val="28"/>
        </w:rPr>
        <w:t xml:space="preserve"> оргкомитетом Конкурса (от пяти до шестнадцати человек).</w:t>
      </w:r>
    </w:p>
    <w:p w:rsidR="001834C0" w:rsidRPr="00B46EC6" w:rsidRDefault="004646EE" w:rsidP="00B46EC6">
      <w:pPr>
        <w:pStyle w:val="aff9"/>
        <w:numPr>
          <w:ilvl w:val="1"/>
          <w:numId w:val="2"/>
        </w:numPr>
        <w:spacing w:before="0" w:after="0"/>
        <w:ind w:left="0" w:firstLine="822"/>
        <w:jc w:val="both"/>
        <w:rPr>
          <w:rFonts w:ascii="PT Astra Serif" w:hAnsi="PT Astra Serif"/>
          <w:sz w:val="28"/>
          <w:szCs w:val="28"/>
        </w:rPr>
      </w:pPr>
      <w:r w:rsidRPr="00B46EC6">
        <w:rPr>
          <w:rFonts w:ascii="PT Astra Serif" w:hAnsi="PT Astra Serif"/>
          <w:sz w:val="28"/>
          <w:szCs w:val="28"/>
        </w:rPr>
        <w:t>Участники Олимпиады с ограниченными возможностями здоровья и инвалидностью для выполнения конкурсных заданий могут пользоваться техническими средствами, необходимыми им в связи с их индивидуальными особенностями. Для обеспечения доступности участия в Олимпиаде обучающимся с ограниченными возможностями здоровья и инвалидностью оргкомитет по предварительному заявлению со стороны участника предусматривают (обеспечивают) во время проведения заключительного (регионального) этапа специальные материально-технические условия, в случае, если это не создает помех другим участникам, не противоречит формату выполнения конкурсных заданий и может быть реализовано в рамках имеющейся материально-технической базы в месте проведения состязаний. Во время выполнения заданий заключительного (регионального) этапа Олимпиады возможно (допускается) присутствие ассистента из числа членов оргкомитета или привлеченных лиц, оказывающего участнику техническую помощь с учетом его индивидуальных особенностей. Ассистент не имеет права консультировать участника по содержанию заданий и давать подсказки по их выполнению.</w:t>
      </w:r>
    </w:p>
    <w:p w:rsidR="001834C0" w:rsidRPr="00B46EC6" w:rsidRDefault="001834C0" w:rsidP="00B46EC6">
      <w:pPr>
        <w:pStyle w:val="aff9"/>
        <w:spacing w:before="0" w:after="0"/>
        <w:ind w:firstLine="916"/>
        <w:jc w:val="center"/>
        <w:rPr>
          <w:rFonts w:ascii="PT Astra Serif" w:hAnsi="PT Astra Serif"/>
          <w:sz w:val="28"/>
          <w:szCs w:val="28"/>
        </w:rPr>
      </w:pPr>
    </w:p>
    <w:p w:rsidR="001834C0" w:rsidRPr="00B46EC6" w:rsidRDefault="004646EE" w:rsidP="004929AA">
      <w:pPr>
        <w:pStyle w:val="aff9"/>
        <w:numPr>
          <w:ilvl w:val="0"/>
          <w:numId w:val="2"/>
        </w:numPr>
        <w:spacing w:before="0" w:after="120"/>
        <w:ind w:left="0"/>
        <w:jc w:val="center"/>
        <w:rPr>
          <w:rFonts w:ascii="PT Astra Serif" w:hAnsi="PT Astra Serif"/>
          <w:b/>
          <w:sz w:val="28"/>
          <w:szCs w:val="28"/>
        </w:rPr>
      </w:pPr>
      <w:r w:rsidRPr="00B46EC6">
        <w:rPr>
          <w:rFonts w:ascii="PT Astra Serif" w:hAnsi="PT Astra Serif"/>
          <w:b/>
          <w:sz w:val="28"/>
          <w:szCs w:val="28"/>
        </w:rPr>
        <w:t xml:space="preserve">Участники Олимпиады и порядок участия </w:t>
      </w:r>
    </w:p>
    <w:p w:rsidR="001834C0" w:rsidRPr="00B46EC6" w:rsidRDefault="004646EE" w:rsidP="004929AA">
      <w:pPr>
        <w:pStyle w:val="aff9"/>
        <w:spacing w:before="0" w:after="0"/>
        <w:ind w:firstLine="709"/>
        <w:jc w:val="both"/>
        <w:rPr>
          <w:rFonts w:ascii="PT Astra Serif" w:hAnsi="PT Astra Serif"/>
          <w:b/>
          <w:sz w:val="28"/>
          <w:szCs w:val="28"/>
        </w:rPr>
      </w:pPr>
      <w:r w:rsidRPr="00B46EC6">
        <w:rPr>
          <w:rFonts w:ascii="PT Astra Serif" w:hAnsi="PT Astra Serif"/>
          <w:sz w:val="28"/>
          <w:szCs w:val="28"/>
        </w:rPr>
        <w:t>4.1. К участию в Олимпиаде допускаются</w:t>
      </w:r>
      <w:r w:rsidRPr="00B46EC6">
        <w:rPr>
          <w:rFonts w:ascii="PT Astra Serif" w:hAnsi="PT Astra Serif"/>
          <w:spacing w:val="5"/>
          <w:sz w:val="28"/>
          <w:szCs w:val="28"/>
        </w:rPr>
        <w:t xml:space="preserve"> студенты</w:t>
      </w:r>
      <w:r w:rsidRPr="00B46EC6">
        <w:rPr>
          <w:rFonts w:ascii="PT Astra Serif" w:hAnsi="PT Astra Serif"/>
          <w:spacing w:val="4"/>
          <w:sz w:val="28"/>
          <w:szCs w:val="28"/>
        </w:rPr>
        <w:t xml:space="preserve"> выпускных курсов профессиональных </w:t>
      </w:r>
      <w:r w:rsidRPr="00B46EC6">
        <w:rPr>
          <w:rFonts w:ascii="PT Astra Serif" w:hAnsi="PT Astra Serif"/>
          <w:spacing w:val="5"/>
          <w:sz w:val="28"/>
          <w:szCs w:val="28"/>
        </w:rPr>
        <w:t xml:space="preserve">образовательных </w:t>
      </w:r>
      <w:r w:rsidRPr="00B46EC6">
        <w:rPr>
          <w:rFonts w:ascii="PT Astra Serif" w:hAnsi="PT Astra Serif"/>
          <w:spacing w:val="4"/>
          <w:sz w:val="28"/>
          <w:szCs w:val="28"/>
        </w:rPr>
        <w:t xml:space="preserve">организаций </w:t>
      </w:r>
      <w:r w:rsidRPr="00B46EC6">
        <w:rPr>
          <w:rFonts w:ascii="PT Astra Serif" w:hAnsi="PT Astra Serif"/>
          <w:spacing w:val="3"/>
          <w:sz w:val="28"/>
          <w:szCs w:val="28"/>
        </w:rPr>
        <w:t xml:space="preserve">Ульяновской области, имеющие российское гражданство, обучающиеся в образовательных </w:t>
      </w:r>
      <w:r w:rsidRPr="00B46EC6">
        <w:rPr>
          <w:rStyle w:val="affa"/>
          <w:rFonts w:ascii="PT Astra Serif" w:hAnsi="PT Astra Serif"/>
          <w:spacing w:val="3"/>
          <w:sz w:val="28"/>
          <w:szCs w:val="28"/>
        </w:rPr>
        <w:lastRenderedPageBreak/>
        <w:t xml:space="preserve">организациях по программам </w:t>
      </w:r>
      <w:r w:rsidRPr="00B46EC6">
        <w:rPr>
          <w:rStyle w:val="1f7"/>
          <w:rFonts w:ascii="PT Astra Serif" w:hAnsi="PT Astra Serif"/>
          <w:b w:val="0"/>
          <w:spacing w:val="6"/>
          <w:szCs w:val="28"/>
        </w:rPr>
        <w:t>подготовки</w:t>
      </w:r>
      <w:r w:rsidRPr="00B46EC6">
        <w:rPr>
          <w:rStyle w:val="affa"/>
          <w:rFonts w:ascii="PT Astra Serif" w:hAnsi="PT Astra Serif"/>
          <w:spacing w:val="3"/>
          <w:sz w:val="28"/>
          <w:szCs w:val="28"/>
        </w:rPr>
        <w:t xml:space="preserve"> специалистов среднего звена</w:t>
      </w:r>
      <w:r w:rsidR="004A701B">
        <w:rPr>
          <w:rStyle w:val="affa"/>
          <w:rFonts w:ascii="PT Astra Serif" w:hAnsi="PT Astra Serif"/>
          <w:spacing w:val="3"/>
          <w:sz w:val="28"/>
          <w:szCs w:val="28"/>
        </w:rPr>
        <w:t xml:space="preserve"> и программам подготовки рабочих/служащих</w:t>
      </w:r>
      <w:r w:rsidRPr="00B46EC6">
        <w:rPr>
          <w:rStyle w:val="affa"/>
          <w:rFonts w:ascii="PT Astra Serif" w:hAnsi="PT Astra Serif"/>
          <w:spacing w:val="3"/>
          <w:sz w:val="28"/>
          <w:szCs w:val="28"/>
        </w:rPr>
        <w:t>.</w:t>
      </w:r>
    </w:p>
    <w:p w:rsidR="001834C0" w:rsidRPr="00B46EC6" w:rsidRDefault="004646EE" w:rsidP="004929AA">
      <w:pPr>
        <w:ind w:firstLine="709"/>
        <w:jc w:val="both"/>
        <w:rPr>
          <w:rFonts w:ascii="PT Astra Serif" w:hAnsi="PT Astra Serif"/>
          <w:sz w:val="28"/>
          <w:szCs w:val="28"/>
        </w:rPr>
      </w:pPr>
      <w:r w:rsidRPr="00B46EC6">
        <w:rPr>
          <w:rFonts w:ascii="PT Astra Serif" w:hAnsi="PT Astra Serif"/>
          <w:sz w:val="28"/>
          <w:szCs w:val="28"/>
        </w:rPr>
        <w:t>4.2. Для участия в Олимпиаде каждый уча</w:t>
      </w:r>
      <w:r w:rsidRPr="00B46EC6">
        <w:rPr>
          <w:rStyle w:val="10"/>
          <w:rFonts w:ascii="PT Astra Serif" w:hAnsi="PT Astra Serif"/>
          <w:sz w:val="28"/>
          <w:szCs w:val="28"/>
        </w:rPr>
        <w:t xml:space="preserve">стник должен однократно </w:t>
      </w:r>
      <w:r w:rsidR="00B46EC6" w:rsidRPr="00B46EC6">
        <w:rPr>
          <w:rStyle w:val="10"/>
          <w:rFonts w:ascii="PT Astra Serif" w:hAnsi="PT Astra Serif"/>
          <w:sz w:val="28"/>
          <w:szCs w:val="28"/>
        </w:rPr>
        <w:t>пройти регистрацию</w:t>
      </w:r>
      <w:r w:rsidRPr="00B46EC6">
        <w:rPr>
          <w:rStyle w:val="10"/>
          <w:rFonts w:ascii="PT Astra Serif" w:hAnsi="PT Astra Serif"/>
          <w:sz w:val="28"/>
          <w:szCs w:val="28"/>
        </w:rPr>
        <w:t xml:space="preserve"> на цифровой платформе Центра опережающей профессиональной подготовки.</w:t>
      </w:r>
      <w:r w:rsidRPr="00B46EC6">
        <w:rPr>
          <w:rFonts w:ascii="PT Astra Serif" w:hAnsi="PT Astra Serif"/>
          <w:sz w:val="28"/>
          <w:szCs w:val="28"/>
        </w:rPr>
        <w:t xml:space="preserve"> Участник, заполняющий регистрационную форму, несет ответственность за достоверность персональных регистрационных данных. При заполнении регистрационной формы участник должен ознакомиться с положением, а также политикой обработки данных. Фактом регистрации участник подтверждает, что ознакомлен с указанными документами. </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4.3. Участники Олимпиады обязаны представить актуальную справку, подтверждающую статус студента, обучающегося по образовательным программам среднего профессионального образования. Справка предоставляется в электронной форме посредством загрузки файла в личном кабинете участника на цифровой платформе Центра опережающей профессиональной подготовки. Оргкомитет имеют право дополнительно запрашивать от участников официальные документы (об образовании, месте учебы и т.д.), подтверждающие, что лицо, прошедшее предварительную регистрацию, имеет право принимать участие в Олимпиаде.</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4.4. В случае если участник указал недостоверную информацию о себе и/или нарушил установленные оргкомитетом правила участия в Олимпиаде, такой участни</w:t>
      </w:r>
      <w:r w:rsidRPr="00B46EC6">
        <w:rPr>
          <w:rStyle w:val="1ffa"/>
          <w:rFonts w:ascii="PT Astra Serif" w:hAnsi="PT Astra Serif"/>
          <w:sz w:val="28"/>
          <w:szCs w:val="28"/>
        </w:rPr>
        <w:t>к может быть отстранён от дальнейшего участия в Олимпиаде и/или результаты такого участника могут быть аннулированы, в том числе и после подведения итогов олимпиады. Решение об аннулировании принимается оргкомитетом.</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4.5. Уведомление участников Олимпиады о новостях, организационных изменениях, результатах и другой информации, касающейся Олимпиады, осуществляется посредством одного из следующих каналов:</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размещения данных на интернет-портале в открытом доступе;</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направления на адрес электронной почты, указанный участником при регистрации на Олимпиаду.</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4.6. Задания Олимпиады выполняются участниками самостоятельно. Предоставление участниками одинаковых по содержанию работ, выявление фактов решения заданий за участника Олимпиады третьими лицами является основанием для дисквалификации участников и (или) аннулирования работ таких участников.</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4.7. Отборочный этап Олимпиады пр</w:t>
      </w:r>
      <w:r w:rsidRPr="00B46EC6">
        <w:rPr>
          <w:rStyle w:val="1ffa"/>
          <w:rFonts w:ascii="PT Astra Serif" w:hAnsi="PT Astra Serif"/>
          <w:sz w:val="28"/>
          <w:szCs w:val="28"/>
        </w:rPr>
        <w:t>оводится в очном формате через цифровую платформу Оператора, результаты размещаются на официальном сайте структурного подразделения областного государственного бюджетного профессионального образовательного учреждения «Ульяновский многопрофильный техникум» Центра опережающей профессиональной подготовки. Апелляция на результаты участников отборочного этапа Олимпиады не преду</w:t>
      </w:r>
      <w:r w:rsidRPr="00B46EC6">
        <w:rPr>
          <w:rFonts w:ascii="PT Astra Serif" w:hAnsi="PT Astra Serif"/>
          <w:sz w:val="28"/>
          <w:szCs w:val="28"/>
        </w:rPr>
        <w:t xml:space="preserve">смотрена. При этом каждый участник отборочного этапа через личный кабинет участника имеет право направить обращение </w:t>
      </w:r>
      <w:r w:rsidRPr="00B46EC6">
        <w:rPr>
          <w:rFonts w:ascii="PT Astra Serif" w:hAnsi="PT Astra Serif"/>
          <w:sz w:val="28"/>
          <w:szCs w:val="28"/>
        </w:rPr>
        <w:lastRenderedPageBreak/>
        <w:t>организатору по вопросам проведения отборочного этапа, на которое представители оргкомитета, рабочей группы, либо жюри направления дают краткий ответ в формате «принято/отклонено».</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4.8. Участники отборочного этапа Олимпиады, получающие приглашение на заключительный (региональный) этап, определяются по каждой профессиональной образовательной организации каждого профильного направления. Минимальный балл и иные критерии для прохождения на заключительный (региональный) этап определяются соответствующими рабочими группами на основании рейтинговой таблицы, сформированной в соответствии с баллами, полученными участниками за выполнение конкурсных заданий отборочного этапа.</w:t>
      </w:r>
    </w:p>
    <w:p w:rsidR="001834C0" w:rsidRDefault="004646EE" w:rsidP="00B46EC6">
      <w:pPr>
        <w:ind w:firstLine="709"/>
        <w:jc w:val="both"/>
        <w:rPr>
          <w:rFonts w:ascii="PT Astra Serif" w:hAnsi="PT Astra Serif"/>
          <w:sz w:val="28"/>
          <w:szCs w:val="28"/>
        </w:rPr>
      </w:pPr>
      <w:r w:rsidRPr="00B46EC6">
        <w:rPr>
          <w:rFonts w:ascii="PT Astra Serif" w:hAnsi="PT Astra Serif"/>
          <w:sz w:val="28"/>
          <w:szCs w:val="28"/>
        </w:rPr>
        <w:t>4.9. Участники заключительного (регионального) этапа Олимпиады обязаны представить в оргкомитет</w:t>
      </w:r>
      <w:r w:rsidR="004A701B">
        <w:rPr>
          <w:rFonts w:ascii="PT Astra Serif" w:hAnsi="PT Astra Serif"/>
          <w:sz w:val="28"/>
          <w:szCs w:val="28"/>
        </w:rPr>
        <w:t xml:space="preserve"> следующие </w:t>
      </w:r>
      <w:r w:rsidRPr="00B46EC6">
        <w:rPr>
          <w:rFonts w:ascii="PT Astra Serif" w:hAnsi="PT Astra Serif"/>
          <w:sz w:val="28"/>
          <w:szCs w:val="28"/>
        </w:rPr>
        <w:t>документ</w:t>
      </w:r>
      <w:r w:rsidR="004A701B">
        <w:rPr>
          <w:rFonts w:ascii="PT Astra Serif" w:hAnsi="PT Astra Serif"/>
          <w:sz w:val="28"/>
          <w:szCs w:val="28"/>
        </w:rPr>
        <w:t>ы</w:t>
      </w:r>
      <w:r w:rsidRPr="00B46EC6">
        <w:rPr>
          <w:rFonts w:ascii="PT Astra Serif" w:hAnsi="PT Astra Serif"/>
          <w:sz w:val="28"/>
          <w:szCs w:val="28"/>
        </w:rPr>
        <w:t>:</w:t>
      </w:r>
    </w:p>
    <w:p w:rsidR="004A701B" w:rsidRDefault="004A701B" w:rsidP="00B46EC6">
      <w:pPr>
        <w:ind w:firstLine="709"/>
        <w:jc w:val="both"/>
        <w:rPr>
          <w:rFonts w:ascii="PT Astra Serif" w:hAnsi="PT Astra Serif"/>
          <w:sz w:val="28"/>
          <w:szCs w:val="28"/>
        </w:rPr>
      </w:pPr>
      <w:r>
        <w:rPr>
          <w:rFonts w:ascii="PT Astra Serif" w:hAnsi="PT Astra Serif"/>
          <w:sz w:val="28"/>
          <w:szCs w:val="28"/>
        </w:rPr>
        <w:t>- ксерокопию паспорта;</w:t>
      </w:r>
    </w:p>
    <w:p w:rsidR="004A701B" w:rsidRDefault="004A701B" w:rsidP="00B46EC6">
      <w:pPr>
        <w:ind w:firstLine="709"/>
        <w:jc w:val="both"/>
        <w:rPr>
          <w:rFonts w:ascii="PT Astra Serif" w:hAnsi="PT Astra Serif"/>
          <w:sz w:val="28"/>
          <w:szCs w:val="28"/>
        </w:rPr>
      </w:pPr>
      <w:r>
        <w:rPr>
          <w:rFonts w:ascii="PT Astra Serif" w:hAnsi="PT Astra Serif"/>
          <w:sz w:val="28"/>
          <w:szCs w:val="28"/>
        </w:rPr>
        <w:t>- ксерокопию ИНН;</w:t>
      </w:r>
    </w:p>
    <w:p w:rsidR="004A701B" w:rsidRDefault="004A701B" w:rsidP="00B46EC6">
      <w:pPr>
        <w:ind w:firstLine="709"/>
        <w:jc w:val="both"/>
        <w:rPr>
          <w:rFonts w:ascii="PT Astra Serif" w:hAnsi="PT Astra Serif"/>
          <w:sz w:val="28"/>
          <w:szCs w:val="28"/>
        </w:rPr>
      </w:pPr>
      <w:r>
        <w:rPr>
          <w:rFonts w:ascii="PT Astra Serif" w:hAnsi="PT Astra Serif"/>
          <w:sz w:val="28"/>
          <w:szCs w:val="28"/>
        </w:rPr>
        <w:t>- ксерокопию СНИЛС</w:t>
      </w:r>
      <w:r w:rsidR="00C81304">
        <w:rPr>
          <w:rFonts w:ascii="PT Astra Serif" w:hAnsi="PT Astra Serif"/>
          <w:sz w:val="28"/>
          <w:szCs w:val="28"/>
        </w:rPr>
        <w:t>;</w:t>
      </w:r>
    </w:p>
    <w:p w:rsidR="00C81304" w:rsidRPr="00B46EC6" w:rsidRDefault="00C81304" w:rsidP="00B46EC6">
      <w:pPr>
        <w:ind w:firstLine="709"/>
        <w:jc w:val="both"/>
        <w:rPr>
          <w:rFonts w:ascii="PT Astra Serif" w:hAnsi="PT Astra Serif"/>
          <w:sz w:val="28"/>
          <w:szCs w:val="28"/>
        </w:rPr>
      </w:pPr>
      <w:r>
        <w:rPr>
          <w:rFonts w:ascii="PT Astra Serif" w:hAnsi="PT Astra Serif"/>
          <w:sz w:val="28"/>
          <w:szCs w:val="28"/>
        </w:rPr>
        <w:t>- р</w:t>
      </w:r>
      <w:r w:rsidRPr="00C81304">
        <w:rPr>
          <w:rFonts w:ascii="PT Astra Serif" w:hAnsi="PT Astra Serif"/>
          <w:sz w:val="28"/>
          <w:szCs w:val="28"/>
        </w:rPr>
        <w:t>еквизиты для перевода средств: выписка из банка</w:t>
      </w:r>
    </w:p>
    <w:p w:rsidR="001834C0" w:rsidRPr="00B46EC6" w:rsidRDefault="004646EE" w:rsidP="00B46EC6">
      <w:pPr>
        <w:ind w:firstLine="709"/>
        <w:jc w:val="both"/>
        <w:rPr>
          <w:rFonts w:ascii="PT Astra Serif" w:hAnsi="PT Astra Serif"/>
          <w:sz w:val="28"/>
          <w:szCs w:val="28"/>
        </w:rPr>
      </w:pPr>
      <w:r w:rsidRPr="00B46EC6">
        <w:rPr>
          <w:rFonts w:ascii="PT Astra Serif" w:hAnsi="PT Astra Serif"/>
          <w:sz w:val="28"/>
          <w:szCs w:val="28"/>
        </w:rPr>
        <w:t>- согласие на обработку персональных данных</w:t>
      </w:r>
      <w:r w:rsidRPr="00B46EC6">
        <w:rPr>
          <w:rStyle w:val="10"/>
          <w:rFonts w:ascii="PT Astra Serif" w:hAnsi="PT Astra Serif"/>
          <w:sz w:val="28"/>
          <w:szCs w:val="28"/>
        </w:rPr>
        <w:t>;</w:t>
      </w:r>
    </w:p>
    <w:p w:rsidR="001834C0" w:rsidRPr="00B46EC6" w:rsidRDefault="00C81304" w:rsidP="00B46EC6">
      <w:pPr>
        <w:ind w:firstLine="709"/>
        <w:jc w:val="both"/>
        <w:rPr>
          <w:rFonts w:ascii="PT Astra Serif" w:hAnsi="PT Astra Serif"/>
          <w:sz w:val="28"/>
          <w:szCs w:val="28"/>
        </w:rPr>
      </w:pPr>
      <w:r>
        <w:rPr>
          <w:rFonts w:ascii="PT Astra Serif" w:hAnsi="PT Astra Serif"/>
          <w:sz w:val="28"/>
          <w:szCs w:val="28"/>
        </w:rPr>
        <w:t>-</w:t>
      </w:r>
      <w:r w:rsidR="004646EE" w:rsidRPr="00B46EC6">
        <w:rPr>
          <w:rFonts w:ascii="PT Astra Serif" w:hAnsi="PT Astra Serif"/>
          <w:sz w:val="28"/>
          <w:szCs w:val="28"/>
        </w:rPr>
        <w:t>согласие на распространение (предоставление, доступ) неограниченному кругу лиц с обязательным перечнем персональных данных разрешаемых субъектом персональных данных к распространению (предоставлению, доступу) неограниченному кругу лиц (публикация информации об участниках, ставших победителями и призерами Олимпиады, на интернет-портале, н</w:t>
      </w:r>
      <w:r w:rsidR="004646EE" w:rsidRPr="00B46EC6">
        <w:rPr>
          <w:rStyle w:val="10"/>
          <w:rFonts w:ascii="PT Astra Serif" w:hAnsi="PT Astra Serif"/>
          <w:sz w:val="28"/>
          <w:szCs w:val="28"/>
        </w:rPr>
        <w:t>а сайтах организаторов и соорганизаторов, в средствах массовой информации, социальных сетях.</w:t>
      </w:r>
    </w:p>
    <w:p w:rsidR="001834C0" w:rsidRPr="00B46EC6" w:rsidRDefault="001834C0" w:rsidP="00B46EC6">
      <w:pPr>
        <w:pStyle w:val="aff9"/>
        <w:spacing w:before="0" w:after="0"/>
        <w:jc w:val="both"/>
        <w:rPr>
          <w:rFonts w:ascii="PT Astra Serif" w:hAnsi="PT Astra Serif"/>
          <w:sz w:val="28"/>
          <w:szCs w:val="28"/>
        </w:rPr>
      </w:pPr>
    </w:p>
    <w:p w:rsidR="001834C0" w:rsidRPr="00B46EC6" w:rsidRDefault="004646EE" w:rsidP="00B46EC6">
      <w:pPr>
        <w:pStyle w:val="aff9"/>
        <w:spacing w:before="0" w:after="0"/>
        <w:ind w:firstLine="77"/>
        <w:jc w:val="center"/>
        <w:rPr>
          <w:rFonts w:ascii="PT Astra Serif" w:hAnsi="PT Astra Serif"/>
          <w:b/>
          <w:sz w:val="28"/>
          <w:szCs w:val="28"/>
        </w:rPr>
      </w:pPr>
      <w:r w:rsidRPr="00B46EC6">
        <w:rPr>
          <w:rFonts w:ascii="PT Astra Serif" w:hAnsi="PT Astra Serif"/>
          <w:b/>
          <w:sz w:val="28"/>
          <w:szCs w:val="28"/>
        </w:rPr>
        <w:t>5. Оценивание результатов выполнение заданий,</w:t>
      </w:r>
    </w:p>
    <w:p w:rsidR="001834C0" w:rsidRPr="00B46EC6" w:rsidRDefault="004646EE" w:rsidP="004929AA">
      <w:pPr>
        <w:pStyle w:val="aff9"/>
        <w:spacing w:before="0" w:after="120"/>
        <w:ind w:firstLine="77"/>
        <w:jc w:val="center"/>
        <w:rPr>
          <w:rFonts w:ascii="PT Astra Serif" w:hAnsi="PT Astra Serif"/>
          <w:sz w:val="28"/>
          <w:szCs w:val="28"/>
        </w:rPr>
      </w:pPr>
      <w:r w:rsidRPr="00B46EC6">
        <w:rPr>
          <w:rFonts w:ascii="PT Astra Serif" w:hAnsi="PT Astra Serif"/>
          <w:b/>
          <w:sz w:val="28"/>
          <w:szCs w:val="28"/>
        </w:rPr>
        <w:t>определение результатов Конкурса, награждение</w:t>
      </w:r>
    </w:p>
    <w:p w:rsidR="001834C0" w:rsidRPr="00B46EC6" w:rsidRDefault="004646EE" w:rsidP="004929AA">
      <w:pPr>
        <w:ind w:firstLine="709"/>
        <w:jc w:val="both"/>
        <w:rPr>
          <w:rFonts w:ascii="PT Astra Serif" w:hAnsi="PT Astra Serif"/>
          <w:sz w:val="28"/>
          <w:szCs w:val="28"/>
        </w:rPr>
      </w:pPr>
      <w:r w:rsidRPr="00B46EC6">
        <w:rPr>
          <w:rFonts w:ascii="PT Astra Serif" w:hAnsi="PT Astra Serif"/>
          <w:sz w:val="28"/>
          <w:szCs w:val="28"/>
        </w:rPr>
        <w:t xml:space="preserve">5.1. Баллы, полученные участниками за выполнение конкурсных заданий заключительного (регионального) этапа, размещаются на </w:t>
      </w:r>
      <w:r w:rsidRPr="00B46EC6">
        <w:rPr>
          <w:rStyle w:val="1ffa"/>
          <w:rFonts w:ascii="PT Astra Serif" w:hAnsi="PT Astra Serif"/>
          <w:sz w:val="28"/>
          <w:szCs w:val="28"/>
        </w:rPr>
        <w:t>официальном сайте структурного подразделения областного государственного бюджетного профессионального образовательного учреждения «Ульяновский многопрофильный техникум» Центра опережающей профессиональной подготовки. В случае несогласия с баллами участник вправе подать апелляцию на результаты заключительного (регионального) этапа Олимпиады не позднее дня следующего за днем публикации результатов Олимпиады.</w:t>
      </w:r>
    </w:p>
    <w:p w:rsidR="001834C0" w:rsidRPr="00B46EC6" w:rsidRDefault="004646EE" w:rsidP="004929AA">
      <w:pPr>
        <w:ind w:firstLine="709"/>
        <w:jc w:val="both"/>
        <w:rPr>
          <w:rFonts w:ascii="PT Astra Serif" w:hAnsi="PT Astra Serif"/>
          <w:sz w:val="28"/>
          <w:szCs w:val="28"/>
        </w:rPr>
      </w:pPr>
      <w:r w:rsidRPr="00B46EC6">
        <w:rPr>
          <w:rFonts w:ascii="PT Astra Serif" w:hAnsi="PT Astra Serif"/>
          <w:sz w:val="28"/>
          <w:szCs w:val="28"/>
        </w:rPr>
        <w:t xml:space="preserve">5.2. Жюри совместно с рабочими группами и оргкомитетом определяет победителей и призеров Олимпиады. </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t>5.3. Победитель и призёры Конкурса определяются по лучшим показателям (баллам) выполнения конкурсных заданий.</w:t>
      </w:r>
      <w:r w:rsidR="00C81304">
        <w:rPr>
          <w:rFonts w:ascii="PT Astra Serif" w:hAnsi="PT Astra Serif"/>
          <w:sz w:val="28"/>
          <w:szCs w:val="28"/>
        </w:rPr>
        <w:t xml:space="preserve"> Победители и призёры определяются по каждой специальности /профессии.</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lastRenderedPageBreak/>
        <w:t>5.4. Результаты ранжируются по убыванию баллов, после чего из ранжированного перечня выделяются 3 наибольших результата, отличных друг от друга, - первый, второй и третий результат.</w:t>
      </w:r>
    </w:p>
    <w:p w:rsidR="001834C0" w:rsidRPr="00B46EC6" w:rsidRDefault="004646EE" w:rsidP="00B46EC6">
      <w:pPr>
        <w:pStyle w:val="aff9"/>
        <w:spacing w:before="0" w:after="0"/>
        <w:ind w:firstLine="709"/>
        <w:jc w:val="both"/>
        <w:rPr>
          <w:rFonts w:ascii="PT Astra Serif" w:hAnsi="PT Astra Serif"/>
          <w:sz w:val="28"/>
          <w:szCs w:val="28"/>
        </w:rPr>
      </w:pPr>
      <w:r w:rsidRPr="00B46EC6">
        <w:rPr>
          <w:rFonts w:ascii="PT Astra Serif" w:hAnsi="PT Astra Serif"/>
          <w:sz w:val="28"/>
          <w:szCs w:val="28"/>
        </w:rPr>
        <w:t>5.5. Участник, имеющий первый результат, является победителем Конкурса. Победителю присуждается первое место.</w:t>
      </w:r>
    </w:p>
    <w:p w:rsidR="001834C0" w:rsidRDefault="004646EE" w:rsidP="00B46EC6">
      <w:pPr>
        <w:pStyle w:val="aff9"/>
        <w:spacing w:before="0" w:after="0"/>
        <w:ind w:firstLine="709"/>
        <w:jc w:val="both"/>
        <w:rPr>
          <w:rStyle w:val="affa"/>
          <w:rFonts w:ascii="PT Astra Serif" w:hAnsi="PT Astra Serif"/>
          <w:sz w:val="28"/>
          <w:szCs w:val="28"/>
        </w:rPr>
      </w:pPr>
      <w:r w:rsidRPr="00B46EC6">
        <w:rPr>
          <w:rFonts w:ascii="PT Astra Serif" w:hAnsi="PT Astra Serif"/>
          <w:sz w:val="28"/>
          <w:szCs w:val="28"/>
        </w:rPr>
        <w:t>Участники, имеющие второй и третий результат, являются призёрами Кон</w:t>
      </w:r>
      <w:r w:rsidRPr="00B46EC6">
        <w:rPr>
          <w:rStyle w:val="affa"/>
          <w:rFonts w:ascii="PT Astra Serif" w:hAnsi="PT Astra Serif"/>
          <w:sz w:val="28"/>
          <w:szCs w:val="28"/>
        </w:rPr>
        <w:t>курса. Призёру, имеющему второй результат, присуждается второе место, призеру, имеющему третий результат - третье место.</w:t>
      </w:r>
    </w:p>
    <w:p w:rsidR="00C81304" w:rsidRDefault="00C81304" w:rsidP="00B46EC6">
      <w:pPr>
        <w:pStyle w:val="aff9"/>
        <w:spacing w:before="0" w:after="0"/>
        <w:ind w:firstLine="709"/>
        <w:jc w:val="both"/>
        <w:rPr>
          <w:rStyle w:val="affa"/>
          <w:rFonts w:ascii="PT Astra Serif" w:hAnsi="PT Astra Serif"/>
          <w:sz w:val="28"/>
          <w:szCs w:val="28"/>
        </w:rPr>
      </w:pPr>
      <w:r>
        <w:rPr>
          <w:rStyle w:val="affa"/>
          <w:rFonts w:ascii="PT Astra Serif" w:hAnsi="PT Astra Serif"/>
          <w:sz w:val="28"/>
          <w:szCs w:val="28"/>
        </w:rPr>
        <w:t xml:space="preserve">По каждой специальности/профессии </w:t>
      </w:r>
      <w:r w:rsidR="006E2A5D">
        <w:rPr>
          <w:rStyle w:val="affa"/>
          <w:rFonts w:ascii="PT Astra Serif" w:hAnsi="PT Astra Serif"/>
          <w:sz w:val="28"/>
          <w:szCs w:val="28"/>
        </w:rPr>
        <w:t>присуждается одно первое место, одно второе место и одно третье место.</w:t>
      </w:r>
    </w:p>
    <w:p w:rsidR="006E2A5D" w:rsidRPr="00B46EC6" w:rsidRDefault="006E2A5D" w:rsidP="00B46EC6">
      <w:pPr>
        <w:pStyle w:val="aff9"/>
        <w:spacing w:before="0" w:after="0"/>
        <w:ind w:firstLine="709"/>
        <w:jc w:val="both"/>
        <w:rPr>
          <w:rFonts w:ascii="PT Astra Serif" w:hAnsi="PT Astra Serif"/>
          <w:sz w:val="28"/>
          <w:szCs w:val="28"/>
        </w:rPr>
      </w:pPr>
      <w:r>
        <w:rPr>
          <w:rStyle w:val="affa"/>
          <w:rFonts w:ascii="PT Astra Serif" w:hAnsi="PT Astra Serif"/>
          <w:sz w:val="28"/>
          <w:szCs w:val="28"/>
        </w:rPr>
        <w:t xml:space="preserve">В случае, если у участников одинаковое количество баллов, победителем становится </w:t>
      </w:r>
      <w:r w:rsidR="00096702">
        <w:rPr>
          <w:rStyle w:val="affa"/>
          <w:rFonts w:ascii="PT Astra Serif" w:hAnsi="PT Astra Serif"/>
          <w:sz w:val="28"/>
          <w:szCs w:val="28"/>
        </w:rPr>
        <w:t>участник набравший</w:t>
      </w:r>
      <w:r>
        <w:rPr>
          <w:rStyle w:val="affa"/>
          <w:rFonts w:ascii="PT Astra Serif" w:hAnsi="PT Astra Serif"/>
          <w:sz w:val="28"/>
          <w:szCs w:val="28"/>
        </w:rPr>
        <w:t xml:space="preserve"> большее количество баллов по вариативной (профессиональной) части задания. В случае, если по профессиональной части задания набрано одинаковое количество баллов, ранжирование устанавливается членами жюри путем голосования. При равном количестве голосов решение принимает председатель жюри.</w:t>
      </w:r>
    </w:p>
    <w:p w:rsidR="001834C0" w:rsidRPr="00B46EC6" w:rsidRDefault="004646EE" w:rsidP="00B46EC6">
      <w:pPr>
        <w:pStyle w:val="aff9"/>
        <w:spacing w:before="0" w:after="0"/>
        <w:ind w:firstLine="709"/>
        <w:jc w:val="both"/>
        <w:rPr>
          <w:rFonts w:ascii="PT Astra Serif" w:hAnsi="PT Astra Serif"/>
          <w:sz w:val="28"/>
          <w:szCs w:val="28"/>
        </w:rPr>
      </w:pPr>
      <w:r w:rsidRPr="00B46EC6">
        <w:rPr>
          <w:rStyle w:val="affa"/>
          <w:rFonts w:ascii="PT Astra Serif" w:hAnsi="PT Astra Serif"/>
          <w:sz w:val="28"/>
          <w:szCs w:val="28"/>
        </w:rPr>
        <w:t xml:space="preserve">5.6. Победители и призёры Конкурса </w:t>
      </w:r>
      <w:r w:rsidR="00096702">
        <w:rPr>
          <w:rStyle w:val="affa"/>
          <w:rFonts w:ascii="PT Astra Serif" w:hAnsi="PT Astra Serif"/>
          <w:sz w:val="28"/>
          <w:szCs w:val="28"/>
        </w:rPr>
        <w:t>поощряются единовременной денежной выплатой</w:t>
      </w:r>
      <w:r w:rsidRPr="00B46EC6">
        <w:rPr>
          <w:rStyle w:val="affa"/>
          <w:rFonts w:ascii="PT Astra Serif" w:hAnsi="PT Astra Serif"/>
          <w:sz w:val="28"/>
          <w:szCs w:val="28"/>
        </w:rPr>
        <w:t xml:space="preserve"> и Грамот</w:t>
      </w:r>
      <w:r w:rsidR="00096702">
        <w:rPr>
          <w:rStyle w:val="affa"/>
          <w:rFonts w:ascii="PT Astra Serif" w:hAnsi="PT Astra Serif"/>
          <w:sz w:val="28"/>
          <w:szCs w:val="28"/>
        </w:rPr>
        <w:t>ой</w:t>
      </w:r>
      <w:bookmarkStart w:id="0" w:name="_GoBack"/>
      <w:bookmarkEnd w:id="0"/>
      <w:r w:rsidRPr="00B46EC6">
        <w:rPr>
          <w:rStyle w:val="affa"/>
          <w:rFonts w:ascii="PT Astra Serif" w:hAnsi="PT Astra Serif"/>
          <w:sz w:val="28"/>
          <w:szCs w:val="28"/>
        </w:rPr>
        <w:t xml:space="preserve"> Министерства просвещения и воспитания Ульяновской области.</w:t>
      </w:r>
    </w:p>
    <w:p w:rsidR="004929AA" w:rsidRDefault="004646EE" w:rsidP="004929AA">
      <w:pPr>
        <w:ind w:left="16" w:firstLine="693"/>
        <w:jc w:val="both"/>
        <w:rPr>
          <w:rFonts w:ascii="PT Astra Serif" w:hAnsi="PT Astra Serif"/>
          <w:sz w:val="28"/>
          <w:szCs w:val="28"/>
          <w:shd w:val="clear" w:color="auto" w:fill="F71E04"/>
        </w:rPr>
      </w:pPr>
      <w:r w:rsidRPr="00B46EC6">
        <w:rPr>
          <w:rStyle w:val="affa"/>
          <w:rFonts w:ascii="PT Astra Serif" w:hAnsi="PT Astra Serif"/>
          <w:sz w:val="28"/>
          <w:szCs w:val="28"/>
        </w:rPr>
        <w:t xml:space="preserve">5.7. Педагогические работники, подготовившие победителей и </w:t>
      </w:r>
      <w:r w:rsidR="00B46EC6" w:rsidRPr="00B46EC6">
        <w:rPr>
          <w:rStyle w:val="affa"/>
          <w:rFonts w:ascii="PT Astra Serif" w:hAnsi="PT Astra Serif"/>
          <w:sz w:val="28"/>
          <w:szCs w:val="28"/>
        </w:rPr>
        <w:t>призеров,</w:t>
      </w:r>
      <w:r w:rsidRPr="00B46EC6">
        <w:rPr>
          <w:rStyle w:val="affa"/>
          <w:rFonts w:ascii="PT Astra Serif" w:hAnsi="PT Astra Serif"/>
          <w:sz w:val="28"/>
          <w:szCs w:val="28"/>
        </w:rPr>
        <w:t xml:space="preserve"> награждаются</w:t>
      </w:r>
      <w:r w:rsidRPr="00B46EC6">
        <w:rPr>
          <w:rStyle w:val="1ffa"/>
          <w:rFonts w:ascii="PT Astra Serif" w:hAnsi="PT Astra Serif"/>
          <w:color w:val="FF0000"/>
          <w:sz w:val="28"/>
          <w:szCs w:val="28"/>
        </w:rPr>
        <w:t xml:space="preserve"> </w:t>
      </w:r>
      <w:r w:rsidRPr="00B46EC6">
        <w:rPr>
          <w:rFonts w:ascii="PT Astra Serif" w:hAnsi="PT Astra Serif"/>
          <w:sz w:val="28"/>
          <w:szCs w:val="28"/>
        </w:rPr>
        <w:t>Грамотами Министерства просвещения и воспитания Ульяновской области.</w:t>
      </w:r>
    </w:p>
    <w:p w:rsidR="00B46EC6" w:rsidRDefault="004646EE" w:rsidP="004929AA">
      <w:pPr>
        <w:ind w:left="16" w:firstLine="693"/>
        <w:jc w:val="both"/>
        <w:rPr>
          <w:rFonts w:ascii="PT Astra Serif" w:hAnsi="PT Astra Serif"/>
          <w:sz w:val="28"/>
          <w:szCs w:val="28"/>
        </w:rPr>
      </w:pPr>
      <w:r w:rsidRPr="00B46EC6">
        <w:rPr>
          <w:rFonts w:ascii="PT Astra Serif" w:hAnsi="PT Astra Serif"/>
          <w:sz w:val="28"/>
          <w:szCs w:val="28"/>
        </w:rPr>
        <w:t>5.</w:t>
      </w:r>
      <w:r w:rsidR="00B46EC6">
        <w:rPr>
          <w:rFonts w:ascii="PT Astra Serif" w:hAnsi="PT Astra Serif"/>
          <w:sz w:val="28"/>
          <w:szCs w:val="28"/>
        </w:rPr>
        <w:t>8</w:t>
      </w:r>
      <w:r w:rsidRPr="00B46EC6">
        <w:rPr>
          <w:rFonts w:ascii="PT Astra Serif" w:hAnsi="PT Astra Serif"/>
          <w:sz w:val="28"/>
          <w:szCs w:val="28"/>
        </w:rPr>
        <w:t>.</w:t>
      </w:r>
      <w:r w:rsidRPr="00B46EC6">
        <w:rPr>
          <w:rFonts w:ascii="PT Astra Serif" w:hAnsi="PT Astra Serif"/>
          <w:sz w:val="28"/>
          <w:szCs w:val="28"/>
        </w:rPr>
        <w:tab/>
        <w:t>Итоги Олимпиады утверждаются распоряжением Министерством просвещения и воспитания Ульяновской области.</w:t>
      </w:r>
    </w:p>
    <w:p w:rsidR="004929AA" w:rsidRPr="004929AA" w:rsidRDefault="004929AA" w:rsidP="004929AA">
      <w:pPr>
        <w:ind w:left="16" w:firstLine="693"/>
        <w:jc w:val="center"/>
        <w:rPr>
          <w:rFonts w:ascii="PT Astra Serif" w:hAnsi="PT Astra Serif"/>
          <w:sz w:val="28"/>
          <w:szCs w:val="28"/>
          <w:shd w:val="clear" w:color="auto" w:fill="F71E04"/>
        </w:rPr>
      </w:pPr>
      <w:r>
        <w:rPr>
          <w:rFonts w:ascii="PT Astra Serif" w:hAnsi="PT Astra Serif"/>
          <w:sz w:val="28"/>
          <w:szCs w:val="28"/>
        </w:rPr>
        <w:t>______________________</w:t>
      </w:r>
    </w:p>
    <w:sectPr w:rsidR="004929AA" w:rsidRPr="004929AA" w:rsidSect="00B46EC6">
      <w:headerReference w:type="default" r:id="rId7"/>
      <w:footerReference w:type="default" r:id="rId8"/>
      <w:pgSz w:w="11906" w:h="16838"/>
      <w:pgMar w:top="1134" w:right="567" w:bottom="1134" w:left="1701" w:header="720" w:footer="72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25" w:rsidRDefault="00A43D25">
      <w:r>
        <w:separator/>
      </w:r>
    </w:p>
  </w:endnote>
  <w:endnote w:type="continuationSeparator" w:id="0">
    <w:p w:rsidR="00A43D25" w:rsidRDefault="00A4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C0" w:rsidRDefault="001834C0">
    <w:pPr>
      <w:pStyle w:val="aff7"/>
      <w:ind w:right="360"/>
    </w:pPr>
  </w:p>
  <w:p w:rsidR="001834C0" w:rsidRDefault="001834C0">
    <w:pPr>
      <w:pStyle w:val="aff7"/>
      <w:ind w:right="360"/>
    </w:pPr>
  </w:p>
  <w:p w:rsidR="001834C0" w:rsidRDefault="001834C0">
    <w:pPr>
      <w:pStyle w:val="af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25" w:rsidRDefault="00A43D25">
      <w:r>
        <w:separator/>
      </w:r>
    </w:p>
  </w:footnote>
  <w:footnote w:type="continuationSeparator" w:id="0">
    <w:p w:rsidR="00A43D25" w:rsidRDefault="00A43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10642"/>
      <w:docPartObj>
        <w:docPartGallery w:val="Page Numbers (Top of Page)"/>
        <w:docPartUnique/>
      </w:docPartObj>
    </w:sdtPr>
    <w:sdtEndPr/>
    <w:sdtContent>
      <w:p w:rsidR="00B46EC6" w:rsidRDefault="00B46EC6">
        <w:pPr>
          <w:pStyle w:val="afff8"/>
          <w:jc w:val="center"/>
        </w:pPr>
        <w:r>
          <w:fldChar w:fldCharType="begin"/>
        </w:r>
        <w:r>
          <w:instrText>PAGE   \* MERGEFORMAT</w:instrText>
        </w:r>
        <w:r>
          <w:fldChar w:fldCharType="separate"/>
        </w:r>
        <w:r w:rsidR="00096702">
          <w:rPr>
            <w:noProof/>
          </w:rPr>
          <w:t>9</w:t>
        </w:r>
        <w:r>
          <w:fldChar w:fldCharType="end"/>
        </w:r>
      </w:p>
    </w:sdtContent>
  </w:sdt>
  <w:p w:rsidR="001834C0" w:rsidRDefault="001834C0" w:rsidP="00B46EC6">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B77"/>
    <w:multiLevelType w:val="multilevel"/>
    <w:tmpl w:val="0320508C"/>
    <w:lvl w:ilvl="0">
      <w:start w:val="3"/>
      <w:numFmt w:val="decimal"/>
      <w:lvlText w:val="%1."/>
      <w:lvlJc w:val="left"/>
      <w:pPr>
        <w:tabs>
          <w:tab w:val="left" w:pos="420"/>
        </w:tabs>
        <w:ind w:left="420" w:hanging="420"/>
      </w:pPr>
    </w:lvl>
    <w:lvl w:ilvl="1">
      <w:start w:val="6"/>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1" w15:restartNumberingAfterBreak="0">
    <w:nsid w:val="18D02157"/>
    <w:multiLevelType w:val="hybridMultilevel"/>
    <w:tmpl w:val="9B1ABA4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45B91350"/>
    <w:multiLevelType w:val="multilevel"/>
    <w:tmpl w:val="506A6930"/>
    <w:lvl w:ilvl="0">
      <w:start w:val="1"/>
      <w:numFmt w:val="decimal"/>
      <w:pStyle w:val="1"/>
      <w:lvlText w:val=""/>
      <w:lvlJc w:val="left"/>
      <w:pPr>
        <w:tabs>
          <w:tab w:val="left" w:pos="0"/>
        </w:tabs>
        <w:ind w:left="432" w:hanging="432"/>
      </w:pPr>
    </w:lvl>
    <w:lvl w:ilvl="1">
      <w:start w:val="1"/>
      <w:numFmt w:val="decimal"/>
      <w:pStyle w:val="2"/>
      <w:lvlText w:val=""/>
      <w:lvlJc w:val="left"/>
      <w:pPr>
        <w:tabs>
          <w:tab w:val="left" w:pos="0"/>
        </w:tabs>
        <w:ind w:left="576" w:hanging="576"/>
      </w:pPr>
    </w:lvl>
    <w:lvl w:ilvl="2">
      <w:start w:val="1"/>
      <w:numFmt w:val="decimal"/>
      <w:pStyle w:val="3"/>
      <w:lvlText w:val=""/>
      <w:lvlJc w:val="left"/>
      <w:pPr>
        <w:tabs>
          <w:tab w:val="left" w:pos="0"/>
        </w:tabs>
        <w:ind w:left="720" w:hanging="720"/>
      </w:pPr>
    </w:lvl>
    <w:lvl w:ilvl="3">
      <w:start w:val="1"/>
      <w:numFmt w:val="decimal"/>
      <w:pStyle w:val="4"/>
      <w:lvlText w:val=""/>
      <w:lvlJc w:val="left"/>
      <w:pPr>
        <w:tabs>
          <w:tab w:val="left" w:pos="0"/>
        </w:tabs>
        <w:ind w:left="864" w:hanging="864"/>
      </w:pPr>
    </w:lvl>
    <w:lvl w:ilvl="4">
      <w:start w:val="1"/>
      <w:numFmt w:val="decimal"/>
      <w:pStyle w:val="5"/>
      <w:lvlText w:val=""/>
      <w:lvlJc w:val="left"/>
      <w:pPr>
        <w:tabs>
          <w:tab w:val="left" w:pos="0"/>
        </w:tabs>
        <w:ind w:left="1008" w:hanging="1008"/>
      </w:pPr>
    </w:lvl>
    <w:lvl w:ilvl="5">
      <w:start w:val="1"/>
      <w:numFmt w:val="decimal"/>
      <w:pStyle w:val="6"/>
      <w:lvlText w:val=""/>
      <w:lvlJc w:val="left"/>
      <w:pPr>
        <w:tabs>
          <w:tab w:val="left" w:pos="0"/>
        </w:tabs>
        <w:ind w:left="1152" w:hanging="1152"/>
      </w:pPr>
    </w:lvl>
    <w:lvl w:ilvl="6">
      <w:start w:val="1"/>
      <w:numFmt w:val="decimal"/>
      <w:pStyle w:val="7"/>
      <w:lvlText w:val=""/>
      <w:lvlJc w:val="left"/>
      <w:pPr>
        <w:tabs>
          <w:tab w:val="left" w:pos="0"/>
        </w:tabs>
        <w:ind w:left="1296" w:hanging="1296"/>
      </w:pPr>
    </w:lvl>
    <w:lvl w:ilvl="7">
      <w:start w:val="1"/>
      <w:numFmt w:val="decimal"/>
      <w:pStyle w:val="8"/>
      <w:lvlText w:val=""/>
      <w:lvlJc w:val="left"/>
      <w:pPr>
        <w:tabs>
          <w:tab w:val="left" w:pos="0"/>
        </w:tabs>
        <w:ind w:left="1440" w:hanging="1440"/>
      </w:pPr>
    </w:lvl>
    <w:lvl w:ilvl="8">
      <w:start w:val="1"/>
      <w:numFmt w:val="decimal"/>
      <w:pStyle w:val="9"/>
      <w:lvlText w:val=""/>
      <w:lvlJc w:val="left"/>
      <w:pPr>
        <w:tabs>
          <w:tab w:val="left" w:pos="0"/>
        </w:tabs>
        <w:ind w:left="1584" w:hanging="1584"/>
      </w:pPr>
    </w:lvl>
  </w:abstractNum>
  <w:abstractNum w:abstractNumId="3" w15:restartNumberingAfterBreak="0">
    <w:nsid w:val="6414258A"/>
    <w:multiLevelType w:val="multilevel"/>
    <w:tmpl w:val="CB9EEF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4C0"/>
    <w:rsid w:val="00014461"/>
    <w:rsid w:val="00016519"/>
    <w:rsid w:val="00027543"/>
    <w:rsid w:val="00096702"/>
    <w:rsid w:val="001834C0"/>
    <w:rsid w:val="001A575D"/>
    <w:rsid w:val="004646EE"/>
    <w:rsid w:val="004929AA"/>
    <w:rsid w:val="004A701B"/>
    <w:rsid w:val="00521EDB"/>
    <w:rsid w:val="00566A43"/>
    <w:rsid w:val="00656429"/>
    <w:rsid w:val="006E2A5D"/>
    <w:rsid w:val="007138AF"/>
    <w:rsid w:val="00904D0A"/>
    <w:rsid w:val="009C163B"/>
    <w:rsid w:val="00A43D25"/>
    <w:rsid w:val="00B46EC6"/>
    <w:rsid w:val="00C81304"/>
    <w:rsid w:val="00C94191"/>
    <w:rsid w:val="00D50405"/>
    <w:rsid w:val="00E6569F"/>
    <w:rsid w:val="00E7447E"/>
    <w:rsid w:val="00FD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251C"/>
  <w15:docId w15:val="{81EC4FE2-DACF-46E0-98B6-BF798785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style>
  <w:style w:type="paragraph" w:styleId="1">
    <w:name w:val="heading 1"/>
    <w:basedOn w:val="a"/>
    <w:next w:val="a"/>
    <w:link w:val="11"/>
    <w:uiPriority w:val="9"/>
    <w:qFormat/>
    <w:pPr>
      <w:keepNext/>
      <w:numPr>
        <w:numId w:val="3"/>
      </w:numPr>
      <w:spacing w:before="240" w:after="60"/>
      <w:outlineLvl w:val="0"/>
    </w:pPr>
    <w:rPr>
      <w:rFonts w:ascii="Cambria" w:hAnsi="Cambria"/>
      <w:b/>
      <w:sz w:val="32"/>
    </w:rPr>
  </w:style>
  <w:style w:type="paragraph" w:styleId="2">
    <w:name w:val="heading 2"/>
    <w:basedOn w:val="a"/>
    <w:next w:val="a"/>
    <w:link w:val="21"/>
    <w:uiPriority w:val="9"/>
    <w:qFormat/>
    <w:pPr>
      <w:keepNext/>
      <w:numPr>
        <w:ilvl w:val="1"/>
        <w:numId w:val="3"/>
      </w:numPr>
      <w:spacing w:before="240" w:after="60"/>
      <w:outlineLvl w:val="1"/>
    </w:pPr>
    <w:rPr>
      <w:rFonts w:ascii="Cambria" w:hAnsi="Cambria"/>
      <w:b/>
      <w:i/>
      <w:sz w:val="28"/>
    </w:rPr>
  </w:style>
  <w:style w:type="paragraph" w:styleId="3">
    <w:name w:val="heading 3"/>
    <w:basedOn w:val="a"/>
    <w:next w:val="a"/>
    <w:link w:val="31"/>
    <w:uiPriority w:val="9"/>
    <w:qFormat/>
    <w:pPr>
      <w:keepNext/>
      <w:numPr>
        <w:ilvl w:val="2"/>
        <w:numId w:val="3"/>
      </w:numPr>
      <w:spacing w:before="240" w:after="60"/>
      <w:outlineLvl w:val="2"/>
    </w:pPr>
    <w:rPr>
      <w:rFonts w:ascii="Cambria" w:hAnsi="Cambria"/>
      <w:b/>
      <w:sz w:val="26"/>
    </w:rPr>
  </w:style>
  <w:style w:type="paragraph" w:styleId="4">
    <w:name w:val="heading 4"/>
    <w:basedOn w:val="a"/>
    <w:next w:val="a"/>
    <w:link w:val="41"/>
    <w:uiPriority w:val="9"/>
    <w:qFormat/>
    <w:pPr>
      <w:keepNext/>
      <w:numPr>
        <w:ilvl w:val="3"/>
        <w:numId w:val="3"/>
      </w:numPr>
      <w:spacing w:before="240" w:after="60"/>
      <w:outlineLvl w:val="3"/>
    </w:pPr>
    <w:rPr>
      <w:b/>
      <w:sz w:val="28"/>
    </w:rPr>
  </w:style>
  <w:style w:type="paragraph" w:styleId="5">
    <w:name w:val="heading 5"/>
    <w:basedOn w:val="a"/>
    <w:next w:val="a"/>
    <w:link w:val="51"/>
    <w:uiPriority w:val="9"/>
    <w:qFormat/>
    <w:pPr>
      <w:numPr>
        <w:ilvl w:val="4"/>
        <w:numId w:val="3"/>
      </w:numPr>
      <w:spacing w:before="240" w:after="60"/>
      <w:outlineLvl w:val="4"/>
    </w:pPr>
    <w:rPr>
      <w:b/>
      <w:i/>
      <w:sz w:val="26"/>
    </w:rPr>
  </w:style>
  <w:style w:type="paragraph" w:styleId="6">
    <w:name w:val="heading 6"/>
    <w:basedOn w:val="a"/>
    <w:next w:val="a"/>
    <w:link w:val="61"/>
    <w:uiPriority w:val="9"/>
    <w:qFormat/>
    <w:pPr>
      <w:numPr>
        <w:ilvl w:val="5"/>
        <w:numId w:val="3"/>
      </w:numPr>
      <w:spacing w:before="240" w:after="60"/>
      <w:outlineLvl w:val="5"/>
    </w:pPr>
    <w:rPr>
      <w:b/>
      <w:sz w:val="22"/>
    </w:rPr>
  </w:style>
  <w:style w:type="paragraph" w:styleId="7">
    <w:name w:val="heading 7"/>
    <w:basedOn w:val="a"/>
    <w:next w:val="a"/>
    <w:link w:val="71"/>
    <w:uiPriority w:val="9"/>
    <w:qFormat/>
    <w:pPr>
      <w:numPr>
        <w:ilvl w:val="6"/>
        <w:numId w:val="3"/>
      </w:numPr>
      <w:spacing w:before="240" w:after="60"/>
      <w:outlineLvl w:val="6"/>
    </w:pPr>
  </w:style>
  <w:style w:type="paragraph" w:styleId="8">
    <w:name w:val="heading 8"/>
    <w:basedOn w:val="a"/>
    <w:next w:val="a"/>
    <w:link w:val="81"/>
    <w:uiPriority w:val="9"/>
    <w:qFormat/>
    <w:pPr>
      <w:numPr>
        <w:ilvl w:val="7"/>
        <w:numId w:val="3"/>
      </w:numPr>
      <w:spacing w:before="240" w:after="60"/>
      <w:outlineLvl w:val="7"/>
    </w:pPr>
    <w:rPr>
      <w:i/>
    </w:rPr>
  </w:style>
  <w:style w:type="paragraph" w:styleId="9">
    <w:name w:val="heading 9"/>
    <w:basedOn w:val="a"/>
    <w:next w:val="a"/>
    <w:link w:val="91"/>
    <w:uiPriority w:val="9"/>
    <w:qFormat/>
    <w:pPr>
      <w:numPr>
        <w:ilvl w:val="8"/>
        <w:numId w:val="3"/>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12">
    <w:name w:val="Выделение1"/>
    <w:link w:val="13"/>
    <w:rPr>
      <w:rFonts w:ascii="Calibri" w:hAnsi="Calibri"/>
      <w:b/>
      <w:i/>
    </w:rPr>
  </w:style>
  <w:style w:type="character" w:customStyle="1" w:styleId="13">
    <w:name w:val="Выделение1"/>
    <w:link w:val="12"/>
    <w:rPr>
      <w:rFonts w:ascii="Calibri" w:hAnsi="Calibri"/>
      <w:b/>
      <w:i/>
    </w:rPr>
  </w:style>
  <w:style w:type="paragraph" w:customStyle="1" w:styleId="WW8Num4z8">
    <w:name w:val="WW8Num4z8"/>
    <w:link w:val="WW8Num4z80"/>
  </w:style>
  <w:style w:type="character" w:customStyle="1" w:styleId="WW8Num4z80">
    <w:name w:val="WW8Num4z8"/>
    <w:link w:val="WW8Num4z8"/>
  </w:style>
  <w:style w:type="paragraph" w:styleId="a3">
    <w:name w:val="Body Text Indent"/>
    <w:basedOn w:val="a"/>
    <w:link w:val="a4"/>
    <w:pPr>
      <w:ind w:firstLine="567"/>
      <w:jc w:val="both"/>
    </w:pPr>
    <w:rPr>
      <w:sz w:val="28"/>
    </w:rPr>
  </w:style>
  <w:style w:type="character" w:customStyle="1" w:styleId="a4">
    <w:name w:val="Основной текст с отступом Знак"/>
    <w:basedOn w:val="10"/>
    <w:link w:val="a3"/>
    <w:rPr>
      <w:sz w:val="28"/>
    </w:rPr>
  </w:style>
  <w:style w:type="paragraph" w:styleId="20">
    <w:name w:val="toc 2"/>
    <w:basedOn w:val="a"/>
    <w:next w:val="a"/>
    <w:link w:val="22"/>
    <w:uiPriority w:val="39"/>
    <w:pPr>
      <w:spacing w:after="100"/>
      <w:ind w:left="240"/>
    </w:pPr>
  </w:style>
  <w:style w:type="character" w:customStyle="1" w:styleId="22">
    <w:name w:val="Оглавление 2 Знак"/>
    <w:basedOn w:val="10"/>
    <w:link w:val="20"/>
  </w:style>
  <w:style w:type="paragraph" w:customStyle="1" w:styleId="WW8Num3z7">
    <w:name w:val="WW8Num3z7"/>
    <w:link w:val="WW8Num3z70"/>
  </w:style>
  <w:style w:type="character" w:customStyle="1" w:styleId="WW8Num3z70">
    <w:name w:val="WW8Num3z7"/>
    <w:link w:val="WW8Num3z7"/>
  </w:style>
  <w:style w:type="paragraph" w:customStyle="1" w:styleId="a5">
    <w:name w:val="Символ нумерации"/>
    <w:link w:val="a6"/>
    <w:rPr>
      <w:sz w:val="28"/>
    </w:rPr>
  </w:style>
  <w:style w:type="character" w:customStyle="1" w:styleId="a6">
    <w:name w:val="Символ нумерации"/>
    <w:link w:val="a5"/>
    <w:rPr>
      <w:sz w:val="28"/>
    </w:rPr>
  </w:style>
  <w:style w:type="paragraph" w:customStyle="1" w:styleId="a7">
    <w:name w:val="Выделенная цитата Знак"/>
    <w:link w:val="a8"/>
    <w:rPr>
      <w:b/>
      <w:i/>
      <w:sz w:val="24"/>
    </w:rPr>
  </w:style>
  <w:style w:type="character" w:customStyle="1" w:styleId="a8">
    <w:name w:val="Выделенная цитата Знак"/>
    <w:link w:val="a7"/>
    <w:rPr>
      <w:b/>
      <w:i/>
      <w:sz w:val="24"/>
    </w:rPr>
  </w:style>
  <w:style w:type="paragraph" w:customStyle="1" w:styleId="a9">
    <w:name w:val="Верхний колонтитул Знак"/>
    <w:link w:val="aa"/>
    <w:rPr>
      <w:sz w:val="24"/>
    </w:rPr>
  </w:style>
  <w:style w:type="character" w:customStyle="1" w:styleId="aa">
    <w:name w:val="Верхний колонтитул Знак"/>
    <w:link w:val="a9"/>
    <w:rPr>
      <w:sz w:val="24"/>
    </w:rPr>
  </w:style>
  <w:style w:type="paragraph" w:styleId="40">
    <w:name w:val="toc 4"/>
    <w:next w:val="a"/>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14">
    <w:name w:val="Слабая ссылка1"/>
    <w:link w:val="15"/>
    <w:rPr>
      <w:sz w:val="24"/>
      <w:u w:val="single"/>
    </w:rPr>
  </w:style>
  <w:style w:type="character" w:customStyle="1" w:styleId="15">
    <w:name w:val="Слабая ссылка1"/>
    <w:link w:val="14"/>
    <w:rPr>
      <w:sz w:val="24"/>
      <w:u w:val="single"/>
    </w:rPr>
  </w:style>
  <w:style w:type="character" w:customStyle="1" w:styleId="71">
    <w:name w:val="Заголовок 7 Знак1"/>
    <w:basedOn w:val="10"/>
    <w:link w:val="7"/>
  </w:style>
  <w:style w:type="paragraph" w:customStyle="1" w:styleId="shorttext">
    <w:name w:val="short_text"/>
    <w:link w:val="shorttext0"/>
  </w:style>
  <w:style w:type="character" w:customStyle="1" w:styleId="shorttext0">
    <w:name w:val="short_text"/>
    <w:link w:val="shorttext"/>
  </w:style>
  <w:style w:type="paragraph" w:customStyle="1" w:styleId="16">
    <w:name w:val="Просмотренная гиперссылка1"/>
    <w:link w:val="17"/>
    <w:rPr>
      <w:color w:val="800080"/>
      <w:u w:val="single"/>
    </w:rPr>
  </w:style>
  <w:style w:type="character" w:customStyle="1" w:styleId="17">
    <w:name w:val="Просмотренная гиперссылка1"/>
    <w:link w:val="16"/>
    <w:rPr>
      <w:color w:val="800080"/>
      <w:u w:val="single"/>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styleId="60">
    <w:name w:val="toc 6"/>
    <w:next w:val="a"/>
    <w:link w:val="62"/>
    <w:uiPriority w:val="39"/>
    <w:pPr>
      <w:ind w:left="1000"/>
    </w:pPr>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WW8Num1z3">
    <w:name w:val="WW8Num1z3"/>
    <w:link w:val="WW8Num1z30"/>
  </w:style>
  <w:style w:type="character" w:customStyle="1" w:styleId="WW8Num1z30">
    <w:name w:val="WW8Num1z3"/>
    <w:link w:val="WW8Num1z3"/>
  </w:style>
  <w:style w:type="paragraph" w:styleId="70">
    <w:name w:val="toc 7"/>
    <w:next w:val="a"/>
    <w:link w:val="72"/>
    <w:uiPriority w:val="39"/>
    <w:pPr>
      <w:ind w:left="1200"/>
    </w:pPr>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WW8Num10z4">
    <w:name w:val="WW8Num10z4"/>
    <w:link w:val="WW8Num10z40"/>
  </w:style>
  <w:style w:type="character" w:customStyle="1" w:styleId="WW8Num10z40">
    <w:name w:val="WW8Num10z4"/>
    <w:link w:val="WW8Num10z4"/>
  </w:style>
  <w:style w:type="paragraph" w:customStyle="1" w:styleId="ab">
    <w:name w:val="Простой"/>
    <w:basedOn w:val="a"/>
    <w:link w:val="ac"/>
    <w:rPr>
      <w:rFonts w:ascii="Arial" w:hAnsi="Arial"/>
      <w:spacing w:val="-5"/>
    </w:rPr>
  </w:style>
  <w:style w:type="character" w:customStyle="1" w:styleId="ac">
    <w:name w:val="Простой"/>
    <w:basedOn w:val="10"/>
    <w:link w:val="ab"/>
    <w:rPr>
      <w:rFonts w:ascii="Arial" w:hAnsi="Arial"/>
      <w:spacing w:val="-5"/>
    </w:rPr>
  </w:style>
  <w:style w:type="paragraph" w:styleId="23">
    <w:name w:val="Quote"/>
    <w:basedOn w:val="a"/>
    <w:next w:val="a"/>
    <w:link w:val="210"/>
    <w:rPr>
      <w:i/>
    </w:rPr>
  </w:style>
  <w:style w:type="character" w:customStyle="1" w:styleId="210">
    <w:name w:val="Цитата 2 Знак1"/>
    <w:basedOn w:val="10"/>
    <w:link w:val="23"/>
    <w:rPr>
      <w:i/>
    </w:rPr>
  </w:style>
  <w:style w:type="paragraph" w:customStyle="1" w:styleId="63">
    <w:name w:val="Заголовок 6 Знак"/>
    <w:link w:val="64"/>
    <w:rPr>
      <w:b/>
    </w:rPr>
  </w:style>
  <w:style w:type="character" w:customStyle="1" w:styleId="64">
    <w:name w:val="Заголовок 6 Знак"/>
    <w:link w:val="63"/>
    <w:rPr>
      <w:b/>
    </w:rPr>
  </w:style>
  <w:style w:type="paragraph" w:customStyle="1" w:styleId="WW8Num1z2">
    <w:name w:val="WW8Num1z2"/>
    <w:link w:val="WW8Num1z20"/>
  </w:style>
  <w:style w:type="character" w:customStyle="1" w:styleId="WW8Num1z20">
    <w:name w:val="WW8Num1z2"/>
    <w:link w:val="WW8Num1z2"/>
  </w:style>
  <w:style w:type="paragraph" w:customStyle="1" w:styleId="18">
    <w:name w:val="Название1"/>
    <w:basedOn w:val="a"/>
    <w:link w:val="19"/>
    <w:pPr>
      <w:spacing w:before="120" w:after="120"/>
    </w:pPr>
    <w:rPr>
      <w:i/>
      <w:sz w:val="24"/>
    </w:rPr>
  </w:style>
  <w:style w:type="character" w:customStyle="1" w:styleId="19">
    <w:name w:val="Название1"/>
    <w:basedOn w:val="10"/>
    <w:link w:val="18"/>
    <w:rPr>
      <w:i/>
      <w:sz w:val="24"/>
    </w:rPr>
  </w:style>
  <w:style w:type="paragraph" w:customStyle="1" w:styleId="WW8Num9z5">
    <w:name w:val="WW8Num9z5"/>
    <w:link w:val="WW8Num9z50"/>
  </w:style>
  <w:style w:type="character" w:customStyle="1" w:styleId="WW8Num9z50">
    <w:name w:val="WW8Num9z5"/>
    <w:link w:val="WW8Num9z5"/>
  </w:style>
  <w:style w:type="paragraph" w:customStyle="1" w:styleId="WW8Num8z7">
    <w:name w:val="WW8Num8z7"/>
    <w:link w:val="WW8Num8z70"/>
  </w:style>
  <w:style w:type="character" w:customStyle="1" w:styleId="WW8Num8z70">
    <w:name w:val="WW8Num8z7"/>
    <w:link w:val="WW8Num8z7"/>
  </w:style>
  <w:style w:type="paragraph" w:customStyle="1" w:styleId="90">
    <w:name w:val="Заголовок 9 Знак"/>
    <w:link w:val="92"/>
    <w:rPr>
      <w:rFonts w:ascii="Cambria" w:hAnsi="Cambria"/>
    </w:rPr>
  </w:style>
  <w:style w:type="character" w:customStyle="1" w:styleId="92">
    <w:name w:val="Заголовок 9 Знак"/>
    <w:link w:val="90"/>
    <w:rPr>
      <w:rFonts w:ascii="Cambria" w:hAnsi="Cambria"/>
    </w:rPr>
  </w:style>
  <w:style w:type="paragraph" w:customStyle="1" w:styleId="1a">
    <w:name w:val="Сильное выделение1"/>
    <w:link w:val="1b"/>
    <w:rPr>
      <w:b/>
      <w:i/>
      <w:sz w:val="24"/>
      <w:u w:val="single"/>
    </w:rPr>
  </w:style>
  <w:style w:type="character" w:customStyle="1" w:styleId="1b">
    <w:name w:val="Сильное выделение1"/>
    <w:link w:val="1a"/>
    <w:rPr>
      <w:b/>
      <w:i/>
      <w:sz w:val="24"/>
      <w:u w:val="single"/>
    </w:rPr>
  </w:style>
  <w:style w:type="character" w:customStyle="1" w:styleId="31">
    <w:name w:val="Заголовок 3 Знак1"/>
    <w:basedOn w:val="10"/>
    <w:link w:val="3"/>
    <w:rPr>
      <w:rFonts w:ascii="Cambria" w:hAnsi="Cambria"/>
      <w:b/>
      <w:sz w:val="26"/>
    </w:rPr>
  </w:style>
  <w:style w:type="paragraph" w:customStyle="1" w:styleId="WW8Num8z4">
    <w:name w:val="WW8Num8z4"/>
    <w:link w:val="WW8Num8z40"/>
  </w:style>
  <w:style w:type="character" w:customStyle="1" w:styleId="WW8Num8z40">
    <w:name w:val="WW8Num8z4"/>
    <w:link w:val="WW8Num8z4"/>
  </w:style>
  <w:style w:type="paragraph" w:customStyle="1" w:styleId="1c">
    <w:name w:val="Строгий1"/>
    <w:link w:val="1d"/>
    <w:rPr>
      <w:b/>
    </w:rPr>
  </w:style>
  <w:style w:type="character" w:customStyle="1" w:styleId="1d">
    <w:name w:val="Строгий1"/>
    <w:link w:val="1c"/>
    <w:rPr>
      <w:b/>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24">
    <w:name w:val="Основной текст (2)"/>
    <w:basedOn w:val="a"/>
    <w:link w:val="25"/>
    <w:pPr>
      <w:spacing w:line="0" w:lineRule="atLeast"/>
      <w:jc w:val="both"/>
    </w:pPr>
    <w:rPr>
      <w:sz w:val="27"/>
    </w:rPr>
  </w:style>
  <w:style w:type="character" w:customStyle="1" w:styleId="25">
    <w:name w:val="Основной текст (2)"/>
    <w:basedOn w:val="10"/>
    <w:link w:val="24"/>
    <w:rPr>
      <w:sz w:val="27"/>
    </w:rPr>
  </w:style>
  <w:style w:type="paragraph" w:customStyle="1" w:styleId="ad">
    <w:name w:val="Название Знак"/>
    <w:link w:val="ae"/>
    <w:rPr>
      <w:rFonts w:ascii="Cambria" w:hAnsi="Cambria"/>
      <w:b/>
      <w:sz w:val="32"/>
    </w:rPr>
  </w:style>
  <w:style w:type="character" w:customStyle="1" w:styleId="ae">
    <w:name w:val="Название Знак"/>
    <w:link w:val="ad"/>
    <w:rPr>
      <w:rFonts w:ascii="Cambria" w:hAnsi="Cambria"/>
      <w:b/>
      <w:sz w:val="32"/>
    </w:rPr>
  </w:style>
  <w:style w:type="paragraph" w:customStyle="1" w:styleId="WW8Num2z3">
    <w:name w:val="WW8Num2z3"/>
    <w:link w:val="WW8Num2z30"/>
  </w:style>
  <w:style w:type="character" w:customStyle="1" w:styleId="WW8Num2z30">
    <w:name w:val="WW8Num2z3"/>
    <w:link w:val="WW8Num2z3"/>
  </w:style>
  <w:style w:type="paragraph" w:styleId="af">
    <w:name w:val="List Paragraph"/>
    <w:basedOn w:val="a"/>
    <w:link w:val="af0"/>
    <w:pPr>
      <w:ind w:left="720"/>
    </w:pPr>
  </w:style>
  <w:style w:type="character" w:customStyle="1" w:styleId="af0">
    <w:name w:val="Абзац списка Знак"/>
    <w:basedOn w:val="10"/>
    <w:link w:val="af"/>
  </w:style>
  <w:style w:type="paragraph" w:customStyle="1" w:styleId="WW8Num12z2">
    <w:name w:val="WW8Num12z2"/>
    <w:link w:val="WW8Num12z20"/>
  </w:style>
  <w:style w:type="character" w:customStyle="1" w:styleId="WW8Num12z20">
    <w:name w:val="WW8Num12z2"/>
    <w:link w:val="WW8Num12z2"/>
  </w:style>
  <w:style w:type="paragraph" w:customStyle="1" w:styleId="WW8Num20z0">
    <w:name w:val="WW8Num20z0"/>
    <w:link w:val="WW8Num20z00"/>
    <w:rPr>
      <w:rFonts w:ascii="Symbol" w:hAnsi="Symbol"/>
      <w:spacing w:val="6"/>
      <w:sz w:val="28"/>
    </w:rPr>
  </w:style>
  <w:style w:type="character" w:customStyle="1" w:styleId="WW8Num20z00">
    <w:name w:val="WW8Num20z0"/>
    <w:link w:val="WW8Num20z0"/>
    <w:rPr>
      <w:rFonts w:ascii="Symbol" w:hAnsi="Symbol"/>
      <w:spacing w:val="6"/>
      <w:sz w:val="28"/>
    </w:rPr>
  </w:style>
  <w:style w:type="paragraph" w:customStyle="1" w:styleId="WW8Num8z3">
    <w:name w:val="WW8Num8z3"/>
    <w:link w:val="WW8Num8z30"/>
  </w:style>
  <w:style w:type="character" w:customStyle="1" w:styleId="WW8Num8z30">
    <w:name w:val="WW8Num8z3"/>
    <w:link w:val="WW8Num8z3"/>
  </w:style>
  <w:style w:type="paragraph" w:customStyle="1" w:styleId="80">
    <w:name w:val="Заголовок 8 Знак"/>
    <w:link w:val="82"/>
    <w:rPr>
      <w:i/>
      <w:sz w:val="24"/>
    </w:rPr>
  </w:style>
  <w:style w:type="character" w:customStyle="1" w:styleId="82">
    <w:name w:val="Заголовок 8 Знак"/>
    <w:link w:val="80"/>
    <w:rPr>
      <w:i/>
      <w:sz w:val="24"/>
    </w:rPr>
  </w:style>
  <w:style w:type="paragraph" w:customStyle="1" w:styleId="26">
    <w:name w:val="Заголовок 2 Знак"/>
    <w:link w:val="27"/>
    <w:rPr>
      <w:rFonts w:ascii="Cambria" w:hAnsi="Cambria"/>
      <w:b/>
      <w:i/>
      <w:sz w:val="28"/>
    </w:rPr>
  </w:style>
  <w:style w:type="character" w:customStyle="1" w:styleId="27">
    <w:name w:val="Заголовок 2 Знак"/>
    <w:link w:val="26"/>
    <w:rPr>
      <w:rFonts w:ascii="Cambria" w:hAnsi="Cambria"/>
      <w:b/>
      <w:i/>
      <w:sz w:val="28"/>
    </w:rPr>
  </w:style>
  <w:style w:type="paragraph" w:customStyle="1" w:styleId="WW8Num12z8">
    <w:name w:val="WW8Num12z8"/>
    <w:link w:val="WW8Num12z80"/>
  </w:style>
  <w:style w:type="character" w:customStyle="1" w:styleId="WW8Num12z80">
    <w:name w:val="WW8Num12z8"/>
    <w:link w:val="WW8Num12z8"/>
  </w:style>
  <w:style w:type="paragraph" w:customStyle="1" w:styleId="WW8Num4z4">
    <w:name w:val="WW8Num4z4"/>
    <w:link w:val="WW8Num4z40"/>
  </w:style>
  <w:style w:type="character" w:customStyle="1" w:styleId="WW8Num4z40">
    <w:name w:val="WW8Num4z4"/>
    <w:link w:val="WW8Num4z4"/>
  </w:style>
  <w:style w:type="paragraph" w:customStyle="1" w:styleId="b">
    <w:name w:val="b"/>
    <w:basedOn w:val="28"/>
    <w:link w:val="b0"/>
  </w:style>
  <w:style w:type="character" w:customStyle="1" w:styleId="b0">
    <w:name w:val="b"/>
    <w:basedOn w:val="29"/>
    <w:link w:val="b"/>
  </w:style>
  <w:style w:type="paragraph" w:customStyle="1" w:styleId="1e">
    <w:name w:val="Заголовок №1"/>
    <w:basedOn w:val="a"/>
    <w:link w:val="1f"/>
    <w:pPr>
      <w:spacing w:before="480" w:after="240" w:line="240" w:lineRule="atLeast"/>
      <w:jc w:val="center"/>
      <w:outlineLvl w:val="0"/>
    </w:pPr>
    <w:rPr>
      <w:sz w:val="27"/>
      <w:highlight w:val="white"/>
    </w:rPr>
  </w:style>
  <w:style w:type="character" w:customStyle="1" w:styleId="1f">
    <w:name w:val="Заголовок №1"/>
    <w:basedOn w:val="10"/>
    <w:link w:val="1e"/>
    <w:rPr>
      <w:sz w:val="27"/>
      <w:highlight w:val="white"/>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WW8Num2z7">
    <w:name w:val="WW8Num2z7"/>
    <w:link w:val="WW8Num2z70"/>
  </w:style>
  <w:style w:type="character" w:customStyle="1" w:styleId="WW8Num2z70">
    <w:name w:val="WW8Num2z7"/>
    <w:link w:val="WW8Num2z7"/>
  </w:style>
  <w:style w:type="paragraph" w:customStyle="1" w:styleId="WW8Num3z8">
    <w:name w:val="WW8Num3z8"/>
    <w:link w:val="WW8Num3z80"/>
  </w:style>
  <w:style w:type="character" w:customStyle="1" w:styleId="WW8Num3z80">
    <w:name w:val="WW8Num3z8"/>
    <w:link w:val="WW8Num3z8"/>
  </w:style>
  <w:style w:type="paragraph" w:customStyle="1" w:styleId="WW8Num8z8">
    <w:name w:val="WW8Num8z8"/>
    <w:link w:val="WW8Num8z80"/>
  </w:style>
  <w:style w:type="character" w:customStyle="1" w:styleId="WW8Num8z80">
    <w:name w:val="WW8Num8z8"/>
    <w:link w:val="WW8Num8z8"/>
  </w:style>
  <w:style w:type="paragraph" w:customStyle="1" w:styleId="WW8Num5z6">
    <w:name w:val="WW8Num5z6"/>
    <w:link w:val="WW8Num5z60"/>
  </w:style>
  <w:style w:type="character" w:customStyle="1" w:styleId="WW8Num5z60">
    <w:name w:val="WW8Num5z6"/>
    <w:link w:val="WW8Num5z6"/>
  </w:style>
  <w:style w:type="character" w:customStyle="1" w:styleId="91">
    <w:name w:val="Заголовок 9 Знак1"/>
    <w:basedOn w:val="10"/>
    <w:link w:val="9"/>
    <w:rPr>
      <w:rFonts w:ascii="Cambria" w:hAnsi="Cambria"/>
      <w:sz w:val="22"/>
    </w:rPr>
  </w:style>
  <w:style w:type="paragraph" w:customStyle="1" w:styleId="WW8Num12z0">
    <w:name w:val="WW8Num12z0"/>
    <w:link w:val="WW8Num12z00"/>
    <w:rPr>
      <w:spacing w:val="5"/>
      <w:sz w:val="28"/>
    </w:rPr>
  </w:style>
  <w:style w:type="character" w:customStyle="1" w:styleId="WW8Num12z00">
    <w:name w:val="WW8Num12z0"/>
    <w:link w:val="WW8Num12z0"/>
    <w:rPr>
      <w:spacing w:val="5"/>
      <w:sz w:val="28"/>
    </w:rPr>
  </w:style>
  <w:style w:type="paragraph" w:customStyle="1" w:styleId="WW8Num2z6">
    <w:name w:val="WW8Num2z6"/>
    <w:link w:val="WW8Num2z60"/>
  </w:style>
  <w:style w:type="character" w:customStyle="1" w:styleId="WW8Num2z60">
    <w:name w:val="WW8Num2z6"/>
    <w:link w:val="WW8Num2z6"/>
  </w:style>
  <w:style w:type="paragraph" w:customStyle="1" w:styleId="WW8Num1z6">
    <w:name w:val="WW8Num1z6"/>
    <w:link w:val="WW8Num1z60"/>
  </w:style>
  <w:style w:type="character" w:customStyle="1" w:styleId="WW8Num1z60">
    <w:name w:val="WW8Num1z6"/>
    <w:link w:val="WW8Num1z6"/>
  </w:style>
  <w:style w:type="paragraph" w:styleId="af1">
    <w:name w:val="Intense Quote"/>
    <w:basedOn w:val="a"/>
    <w:next w:val="a"/>
    <w:link w:val="1f2"/>
    <w:pPr>
      <w:ind w:left="720" w:right="720"/>
    </w:pPr>
    <w:rPr>
      <w:b/>
      <w:i/>
    </w:rPr>
  </w:style>
  <w:style w:type="character" w:customStyle="1" w:styleId="1f2">
    <w:name w:val="Выделенная цитата Знак1"/>
    <w:basedOn w:val="10"/>
    <w:link w:val="af1"/>
    <w:rPr>
      <w:b/>
      <w:i/>
    </w:rPr>
  </w:style>
  <w:style w:type="paragraph" w:customStyle="1" w:styleId="af2">
    <w:name w:val="Тема примечания Знак"/>
    <w:link w:val="af3"/>
    <w:rPr>
      <w:b/>
    </w:rPr>
  </w:style>
  <w:style w:type="character" w:customStyle="1" w:styleId="af3">
    <w:name w:val="Тема примечания Знак"/>
    <w:link w:val="af2"/>
    <w:rPr>
      <w:b/>
    </w:rPr>
  </w:style>
  <w:style w:type="paragraph" w:customStyle="1" w:styleId="1f3">
    <w:name w:val="Гиперссылка1"/>
    <w:link w:val="1f4"/>
    <w:rPr>
      <w:color w:val="0000FF"/>
      <w:u w:val="single"/>
    </w:rPr>
  </w:style>
  <w:style w:type="character" w:customStyle="1" w:styleId="1f4">
    <w:name w:val="Гиперссылка1"/>
    <w:link w:val="1f3"/>
    <w:rPr>
      <w:color w:val="0000FF"/>
      <w:u w:val="single"/>
    </w:rPr>
  </w:style>
  <w:style w:type="paragraph" w:customStyle="1" w:styleId="1f5">
    <w:name w:val="Слабое выделение1"/>
    <w:link w:val="1f6"/>
    <w:rPr>
      <w:i/>
      <w:color w:val="5A5A5A"/>
    </w:rPr>
  </w:style>
  <w:style w:type="character" w:customStyle="1" w:styleId="1f6">
    <w:name w:val="Слабое выделение1"/>
    <w:link w:val="1f5"/>
    <w:rPr>
      <w:i/>
      <w:color w:val="5A5A5A"/>
    </w:rPr>
  </w:style>
  <w:style w:type="paragraph" w:customStyle="1" w:styleId="WW8Num2z2">
    <w:name w:val="WW8Num2z2"/>
    <w:link w:val="WW8Num2z20"/>
  </w:style>
  <w:style w:type="character" w:customStyle="1" w:styleId="WW8Num2z20">
    <w:name w:val="WW8Num2z2"/>
    <w:link w:val="WW8Num2z2"/>
  </w:style>
  <w:style w:type="paragraph" w:customStyle="1" w:styleId="WW8Num2z8">
    <w:name w:val="WW8Num2z8"/>
    <w:link w:val="WW8Num2z80"/>
  </w:style>
  <w:style w:type="character" w:customStyle="1" w:styleId="WW8Num2z80">
    <w:name w:val="WW8Num2z8"/>
    <w:link w:val="WW8Num2z8"/>
  </w:style>
  <w:style w:type="paragraph" w:customStyle="1" w:styleId="2a">
    <w:name w:val="Основной шрифт абзаца2"/>
  </w:style>
  <w:style w:type="paragraph" w:customStyle="1" w:styleId="af4">
    <w:name w:val="Заголовок таблицы"/>
    <w:basedOn w:val="af5"/>
    <w:link w:val="af6"/>
    <w:pPr>
      <w:jc w:val="center"/>
    </w:pPr>
    <w:rPr>
      <w:b/>
    </w:rPr>
  </w:style>
  <w:style w:type="character" w:customStyle="1" w:styleId="af6">
    <w:name w:val="Заголовок таблицы"/>
    <w:basedOn w:val="af7"/>
    <w:link w:val="af4"/>
    <w:rPr>
      <w:b/>
    </w:rPr>
  </w:style>
  <w:style w:type="paragraph" w:customStyle="1" w:styleId="nobr">
    <w:name w:val="nobr"/>
    <w:basedOn w:val="28"/>
    <w:link w:val="nobr0"/>
  </w:style>
  <w:style w:type="character" w:customStyle="1" w:styleId="nobr0">
    <w:name w:val="nobr"/>
    <w:basedOn w:val="29"/>
    <w:link w:val="nobr"/>
  </w:style>
  <w:style w:type="paragraph" w:customStyle="1" w:styleId="af8">
    <w:name w:val="Текст выноски Знак"/>
    <w:link w:val="af9"/>
    <w:rPr>
      <w:rFonts w:ascii="Tahoma" w:hAnsi="Tahoma"/>
      <w:sz w:val="16"/>
    </w:rPr>
  </w:style>
  <w:style w:type="character" w:customStyle="1" w:styleId="af9">
    <w:name w:val="Текст выноски Знак"/>
    <w:link w:val="af8"/>
    <w:rPr>
      <w:rFonts w:ascii="Tahoma" w:hAnsi="Tahoma"/>
      <w:sz w:val="16"/>
    </w:rPr>
  </w:style>
  <w:style w:type="paragraph" w:customStyle="1" w:styleId="WW8Num5z8">
    <w:name w:val="WW8Num5z8"/>
    <w:link w:val="WW8Num5z80"/>
  </w:style>
  <w:style w:type="character" w:customStyle="1" w:styleId="WW8Num5z80">
    <w:name w:val="WW8Num5z8"/>
    <w:link w:val="WW8Num5z8"/>
  </w:style>
  <w:style w:type="paragraph" w:customStyle="1" w:styleId="WW8Num14z0">
    <w:name w:val="WW8Num14z0"/>
    <w:link w:val="WW8Num14z00"/>
    <w:rPr>
      <w:sz w:val="28"/>
    </w:rPr>
  </w:style>
  <w:style w:type="character" w:customStyle="1" w:styleId="WW8Num14z00">
    <w:name w:val="WW8Num14z0"/>
    <w:link w:val="WW8Num14z0"/>
    <w:rPr>
      <w:sz w:val="28"/>
    </w:rPr>
  </w:style>
  <w:style w:type="paragraph" w:customStyle="1" w:styleId="2b">
    <w:name w:val="Обычный2"/>
    <w:link w:val="2c"/>
  </w:style>
  <w:style w:type="character" w:customStyle="1" w:styleId="2c">
    <w:name w:val="Обычный2"/>
    <w:link w:val="2b"/>
  </w:style>
  <w:style w:type="paragraph" w:customStyle="1" w:styleId="blk">
    <w:name w:val="blk"/>
    <w:basedOn w:val="28"/>
    <w:link w:val="blk0"/>
  </w:style>
  <w:style w:type="character" w:customStyle="1" w:styleId="blk0">
    <w:name w:val="blk"/>
    <w:basedOn w:val="29"/>
    <w:link w:val="blk"/>
  </w:style>
  <w:style w:type="paragraph" w:customStyle="1" w:styleId="WW8Num9z0">
    <w:name w:val="WW8Num9z0"/>
    <w:link w:val="WW8Num9z00"/>
    <w:rPr>
      <w:sz w:val="28"/>
    </w:rPr>
  </w:style>
  <w:style w:type="character" w:customStyle="1" w:styleId="WW8Num9z00">
    <w:name w:val="WW8Num9z0"/>
    <w:link w:val="WW8Num9z0"/>
    <w:rPr>
      <w:sz w:val="28"/>
    </w:rPr>
  </w:style>
  <w:style w:type="paragraph" w:customStyle="1" w:styleId="WW8Num12z7">
    <w:name w:val="WW8Num12z7"/>
    <w:link w:val="WW8Num12z70"/>
  </w:style>
  <w:style w:type="character" w:customStyle="1" w:styleId="WW8Num12z70">
    <w:name w:val="WW8Num12z7"/>
    <w:link w:val="WW8Num12z7"/>
  </w:style>
  <w:style w:type="paragraph" w:customStyle="1" w:styleId="WW8Num3z5">
    <w:name w:val="WW8Num3z5"/>
    <w:link w:val="WW8Num3z50"/>
  </w:style>
  <w:style w:type="character" w:customStyle="1" w:styleId="WW8Num3z50">
    <w:name w:val="WW8Num3z5"/>
    <w:link w:val="WW8Num3z5"/>
  </w:style>
  <w:style w:type="paragraph" w:customStyle="1" w:styleId="af5">
    <w:name w:val="Содержимое таблицы"/>
    <w:basedOn w:val="a"/>
    <w:link w:val="af7"/>
  </w:style>
  <w:style w:type="character" w:customStyle="1" w:styleId="af7">
    <w:name w:val="Содержимое таблицы"/>
    <w:basedOn w:val="10"/>
    <w:link w:val="af5"/>
  </w:style>
  <w:style w:type="paragraph" w:customStyle="1" w:styleId="WW8Num4z7">
    <w:name w:val="WW8Num4z7"/>
    <w:link w:val="WW8Num4z70"/>
  </w:style>
  <w:style w:type="character" w:customStyle="1" w:styleId="WW8Num4z70">
    <w:name w:val="WW8Num4z7"/>
    <w:link w:val="WW8Num4z7"/>
  </w:style>
  <w:style w:type="paragraph" w:customStyle="1" w:styleId="WW8Num3z6">
    <w:name w:val="WW8Num3z6"/>
    <w:link w:val="WW8Num3z60"/>
  </w:style>
  <w:style w:type="character" w:customStyle="1" w:styleId="WW8Num3z60">
    <w:name w:val="WW8Num3z6"/>
    <w:link w:val="WW8Num3z6"/>
  </w:style>
  <w:style w:type="paragraph" w:customStyle="1" w:styleId="WW8Num1z0">
    <w:name w:val="WW8Num1z0"/>
    <w:link w:val="WW8Num1z00"/>
  </w:style>
  <w:style w:type="character" w:customStyle="1" w:styleId="WW8Num1z00">
    <w:name w:val="WW8Num1z0"/>
    <w:link w:val="WW8Num1z0"/>
  </w:style>
  <w:style w:type="paragraph" w:customStyle="1" w:styleId="WW8Num14z8">
    <w:name w:val="WW8Num14z8"/>
    <w:link w:val="WW8Num14z80"/>
  </w:style>
  <w:style w:type="character" w:customStyle="1" w:styleId="WW8Num14z80">
    <w:name w:val="WW8Num14z8"/>
    <w:link w:val="WW8Num14z8"/>
  </w:style>
  <w:style w:type="paragraph" w:customStyle="1" w:styleId="afa">
    <w:name w:val="Текст примечания Знак"/>
    <w:link w:val="afb"/>
  </w:style>
  <w:style w:type="character" w:customStyle="1" w:styleId="afb">
    <w:name w:val="Текст примечания Знак"/>
    <w:link w:val="afa"/>
  </w:style>
  <w:style w:type="paragraph" w:customStyle="1" w:styleId="WW8Num7z8">
    <w:name w:val="WW8Num7z8"/>
    <w:link w:val="WW8Num7z80"/>
  </w:style>
  <w:style w:type="character" w:customStyle="1" w:styleId="WW8Num7z80">
    <w:name w:val="WW8Num7z8"/>
    <w:link w:val="WW8Num7z8"/>
  </w:style>
  <w:style w:type="paragraph" w:customStyle="1" w:styleId="WW8Num4z6">
    <w:name w:val="WW8Num4z6"/>
    <w:link w:val="WW8Num4z60"/>
  </w:style>
  <w:style w:type="character" w:customStyle="1" w:styleId="WW8Num4z60">
    <w:name w:val="WW8Num4z6"/>
    <w:link w:val="WW8Num4z6"/>
  </w:style>
  <w:style w:type="paragraph" w:customStyle="1" w:styleId="WW8Num1z8">
    <w:name w:val="WW8Num1z8"/>
    <w:link w:val="WW8Num1z80"/>
  </w:style>
  <w:style w:type="character" w:customStyle="1" w:styleId="WW8Num1z80">
    <w:name w:val="WW8Num1z8"/>
    <w:link w:val="WW8Num1z8"/>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z3">
    <w:name w:val="WW8Num3z3"/>
    <w:link w:val="WW8Num3z30"/>
  </w:style>
  <w:style w:type="character" w:customStyle="1" w:styleId="WW8Num3z30">
    <w:name w:val="WW8Num3z3"/>
    <w:link w:val="WW8Num3z3"/>
  </w:style>
  <w:style w:type="paragraph" w:customStyle="1" w:styleId="WW8Num8z2">
    <w:name w:val="WW8Num8z2"/>
    <w:link w:val="WW8Num8z20"/>
    <w:rPr>
      <w:sz w:val="28"/>
    </w:rPr>
  </w:style>
  <w:style w:type="character" w:customStyle="1" w:styleId="WW8Num8z20">
    <w:name w:val="WW8Num8z2"/>
    <w:link w:val="WW8Num8z2"/>
    <w:rPr>
      <w:sz w:val="28"/>
    </w:rPr>
  </w:style>
  <w:style w:type="paragraph" w:styleId="afe">
    <w:name w:val="TOC Heading"/>
    <w:basedOn w:val="1"/>
    <w:next w:val="a"/>
    <w:link w:val="aff"/>
    <w:pPr>
      <w:numPr>
        <w:numId w:val="0"/>
      </w:numPr>
    </w:pPr>
  </w:style>
  <w:style w:type="character" w:customStyle="1" w:styleId="aff">
    <w:name w:val="Заголовок оглавления Знак"/>
    <w:basedOn w:val="11"/>
    <w:link w:val="afe"/>
    <w:rPr>
      <w:rFonts w:ascii="Cambria" w:hAnsi="Cambria"/>
      <w:b/>
      <w:sz w:val="32"/>
    </w:rPr>
  </w:style>
  <w:style w:type="paragraph" w:customStyle="1" w:styleId="longtext">
    <w:name w:val="long_text"/>
    <w:link w:val="longtext0"/>
  </w:style>
  <w:style w:type="character" w:customStyle="1" w:styleId="longtext0">
    <w:name w:val="long_text"/>
    <w:link w:val="longtext"/>
  </w:style>
  <w:style w:type="paragraph" w:customStyle="1" w:styleId="aff0">
    <w:name w:val="Маркеры списка"/>
    <w:link w:val="aff1"/>
    <w:rPr>
      <w:rFonts w:ascii="OpenSymbol" w:hAnsi="OpenSymbol"/>
    </w:rPr>
  </w:style>
  <w:style w:type="character" w:customStyle="1" w:styleId="aff1">
    <w:name w:val="Маркеры списка"/>
    <w:link w:val="aff0"/>
    <w:rPr>
      <w:rFonts w:ascii="OpenSymbol" w:hAnsi="OpenSymbol"/>
    </w:rPr>
  </w:style>
  <w:style w:type="paragraph" w:customStyle="1" w:styleId="WW8Num14z6">
    <w:name w:val="WW8Num14z6"/>
    <w:link w:val="WW8Num14z60"/>
  </w:style>
  <w:style w:type="character" w:customStyle="1" w:styleId="WW8Num14z60">
    <w:name w:val="WW8Num14z6"/>
    <w:link w:val="WW8Num14z6"/>
  </w:style>
  <w:style w:type="paragraph" w:customStyle="1" w:styleId="73">
    <w:name w:val="Заголовок 7 Знак"/>
    <w:link w:val="74"/>
    <w:rPr>
      <w:sz w:val="24"/>
    </w:rPr>
  </w:style>
  <w:style w:type="character" w:customStyle="1" w:styleId="74">
    <w:name w:val="Заголовок 7 Знак"/>
    <w:link w:val="73"/>
    <w:rPr>
      <w:sz w:val="24"/>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WW8Num4z5">
    <w:name w:val="WW8Num4z5"/>
    <w:link w:val="WW8Num4z50"/>
  </w:style>
  <w:style w:type="character" w:customStyle="1" w:styleId="WW8Num4z50">
    <w:name w:val="WW8Num4z5"/>
    <w:link w:val="WW8Num4z5"/>
  </w:style>
  <w:style w:type="paragraph" w:customStyle="1" w:styleId="WW8Num5z5">
    <w:name w:val="WW8Num5z5"/>
    <w:link w:val="WW8Num5z50"/>
  </w:style>
  <w:style w:type="character" w:customStyle="1" w:styleId="WW8Num5z50">
    <w:name w:val="WW8Num5z5"/>
    <w:link w:val="WW8Num5z5"/>
  </w:style>
  <w:style w:type="paragraph" w:customStyle="1" w:styleId="hps">
    <w:name w:val="hps"/>
    <w:link w:val="hps0"/>
  </w:style>
  <w:style w:type="character" w:customStyle="1" w:styleId="hps0">
    <w:name w:val="hps"/>
    <w:link w:val="hps"/>
  </w:style>
  <w:style w:type="paragraph" w:styleId="aff2">
    <w:name w:val="List"/>
    <w:basedOn w:val="aff3"/>
    <w:link w:val="aff4"/>
  </w:style>
  <w:style w:type="character" w:customStyle="1" w:styleId="aff4">
    <w:name w:val="Список Знак"/>
    <w:basedOn w:val="1f7"/>
    <w:link w:val="aff2"/>
    <w:rPr>
      <w:rFonts w:ascii="Arial" w:hAnsi="Arial"/>
      <w:b/>
      <w:sz w:val="28"/>
    </w:rPr>
  </w:style>
  <w:style w:type="paragraph" w:customStyle="1" w:styleId="WW8Num2z1">
    <w:name w:val="WW8Num2z1"/>
    <w:link w:val="WW8Num2z10"/>
  </w:style>
  <w:style w:type="character" w:customStyle="1" w:styleId="WW8Num2z10">
    <w:name w:val="WW8Num2z1"/>
    <w:link w:val="WW8Num2z1"/>
  </w:style>
  <w:style w:type="paragraph" w:customStyle="1" w:styleId="28">
    <w:name w:val="Основной шрифт абзаца2"/>
    <w:link w:val="29"/>
  </w:style>
  <w:style w:type="character" w:customStyle="1" w:styleId="29">
    <w:name w:val="Основной шрифт абзаца2"/>
    <w:link w:val="28"/>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styleId="aff5">
    <w:name w:val="Revision"/>
    <w:link w:val="aff6"/>
    <w:rPr>
      <w:rFonts w:ascii="Calibri" w:hAnsi="Calibri"/>
      <w:sz w:val="24"/>
    </w:rPr>
  </w:style>
  <w:style w:type="character" w:customStyle="1" w:styleId="aff6">
    <w:name w:val="Рецензия Знак"/>
    <w:link w:val="aff5"/>
    <w:rPr>
      <w:rFonts w:ascii="Calibri" w:hAnsi="Calibri"/>
      <w:sz w:val="24"/>
    </w:rPr>
  </w:style>
  <w:style w:type="paragraph" w:customStyle="1" w:styleId="WW8Num25z0">
    <w:name w:val="WW8Num25z0"/>
    <w:link w:val="WW8Num25z00"/>
    <w:rPr>
      <w:b/>
      <w:sz w:val="28"/>
    </w:rPr>
  </w:style>
  <w:style w:type="character" w:customStyle="1" w:styleId="WW8Num25z00">
    <w:name w:val="WW8Num25z0"/>
    <w:link w:val="WW8Num25z0"/>
    <w:rPr>
      <w:b/>
      <w:sz w:val="28"/>
    </w:rPr>
  </w:style>
  <w:style w:type="paragraph" w:styleId="aff7">
    <w:name w:val="footer"/>
    <w:basedOn w:val="a"/>
    <w:link w:val="1f8"/>
    <w:pPr>
      <w:tabs>
        <w:tab w:val="center" w:pos="4677"/>
        <w:tab w:val="right" w:pos="9355"/>
      </w:tabs>
    </w:pPr>
  </w:style>
  <w:style w:type="character" w:customStyle="1" w:styleId="1f8">
    <w:name w:val="Нижний колонтитул Знак1"/>
    <w:basedOn w:val="10"/>
    <w:link w:val="aff7"/>
  </w:style>
  <w:style w:type="paragraph" w:customStyle="1" w:styleId="WW8Num4z3">
    <w:name w:val="WW8Num4z3"/>
    <w:link w:val="WW8Num4z30"/>
  </w:style>
  <w:style w:type="character" w:customStyle="1" w:styleId="WW8Num4z30">
    <w:name w:val="WW8Num4z3"/>
    <w:link w:val="WW8Num4z3"/>
  </w:style>
  <w:style w:type="paragraph" w:customStyle="1" w:styleId="WW8Num24z0">
    <w:name w:val="WW8Num24z0"/>
    <w:link w:val="WW8Num24z00"/>
  </w:style>
  <w:style w:type="character" w:customStyle="1" w:styleId="WW8Num24z00">
    <w:name w:val="WW8Num24z0"/>
    <w:link w:val="WW8Num24z0"/>
  </w:style>
  <w:style w:type="paragraph" w:customStyle="1" w:styleId="WW8Num1z5">
    <w:name w:val="WW8Num1z5"/>
    <w:link w:val="WW8Num1z50"/>
  </w:style>
  <w:style w:type="character" w:customStyle="1" w:styleId="WW8Num1z50">
    <w:name w:val="WW8Num1z5"/>
    <w:link w:val="WW8Num1z5"/>
  </w:style>
  <w:style w:type="paragraph" w:customStyle="1" w:styleId="WW8Num8z0">
    <w:name w:val="WW8Num8z0"/>
    <w:link w:val="WW8Num8z00"/>
    <w:rPr>
      <w:sz w:val="28"/>
    </w:rPr>
  </w:style>
  <w:style w:type="character" w:customStyle="1" w:styleId="WW8Num8z00">
    <w:name w:val="WW8Num8z0"/>
    <w:link w:val="WW8Num8z0"/>
    <w:rPr>
      <w:sz w:val="28"/>
    </w:rPr>
  </w:style>
  <w:style w:type="paragraph" w:customStyle="1" w:styleId="WW8Num5z2">
    <w:name w:val="WW8Num5z2"/>
    <w:link w:val="WW8Num5z20"/>
  </w:style>
  <w:style w:type="character" w:customStyle="1" w:styleId="WW8Num5z20">
    <w:name w:val="WW8Num5z2"/>
    <w:link w:val="WW8Num5z2"/>
  </w:style>
  <w:style w:type="paragraph" w:customStyle="1" w:styleId="1f9">
    <w:name w:val="Обычный1"/>
    <w:link w:val="1fa"/>
    <w:rPr>
      <w:rFonts w:ascii="Calibri" w:hAnsi="Calibri"/>
      <w:sz w:val="24"/>
    </w:rPr>
  </w:style>
  <w:style w:type="character" w:customStyle="1" w:styleId="1fa">
    <w:name w:val="Обычный1"/>
    <w:link w:val="1f9"/>
    <w:rPr>
      <w:rFonts w:ascii="Calibri" w:hAnsi="Calibri"/>
      <w:sz w:val="24"/>
    </w:rPr>
  </w:style>
  <w:style w:type="paragraph" w:customStyle="1" w:styleId="33">
    <w:name w:val="Основной шрифт абзаца3"/>
    <w:link w:val="34"/>
  </w:style>
  <w:style w:type="character" w:customStyle="1" w:styleId="34">
    <w:name w:val="Основной шрифт абзаца3"/>
    <w:link w:val="33"/>
  </w:style>
  <w:style w:type="character" w:customStyle="1" w:styleId="51">
    <w:name w:val="Заголовок 5 Знак1"/>
    <w:basedOn w:val="10"/>
    <w:link w:val="5"/>
    <w:rPr>
      <w:b/>
      <w:i/>
      <w:sz w:val="26"/>
    </w:rPr>
  </w:style>
  <w:style w:type="paragraph" w:customStyle="1" w:styleId="1fb">
    <w:name w:val="Текст примечания1"/>
    <w:basedOn w:val="a"/>
    <w:link w:val="1fc"/>
  </w:style>
  <w:style w:type="character" w:customStyle="1" w:styleId="1fc">
    <w:name w:val="Текст примечания1"/>
    <w:basedOn w:val="10"/>
    <w:link w:val="1fb"/>
  </w:style>
  <w:style w:type="paragraph" w:customStyle="1" w:styleId="1fd">
    <w:name w:val="Номер страницы1"/>
    <w:link w:val="1fe"/>
  </w:style>
  <w:style w:type="character" w:customStyle="1" w:styleId="1fe">
    <w:name w:val="Номер страницы1"/>
    <w:link w:val="1fd"/>
  </w:style>
  <w:style w:type="paragraph" w:customStyle="1" w:styleId="WW8Num24z1">
    <w:name w:val="WW8Num24z1"/>
    <w:link w:val="WW8Num24z10"/>
  </w:style>
  <w:style w:type="character" w:customStyle="1" w:styleId="WW8Num24z10">
    <w:name w:val="WW8Num24z1"/>
    <w:link w:val="WW8Num24z1"/>
  </w:style>
  <w:style w:type="paragraph" w:customStyle="1" w:styleId="DFN">
    <w:name w:val="DFN"/>
    <w:link w:val="DFN0"/>
    <w:rPr>
      <w:b/>
    </w:rPr>
  </w:style>
  <w:style w:type="character" w:customStyle="1" w:styleId="DFN0">
    <w:name w:val="DFN"/>
    <w:link w:val="DFN"/>
    <w:rPr>
      <w:b/>
    </w:rPr>
  </w:style>
  <w:style w:type="paragraph" w:customStyle="1" w:styleId="35">
    <w:name w:val="Заголовок 3 Знак"/>
    <w:link w:val="36"/>
    <w:rPr>
      <w:rFonts w:ascii="Cambria" w:hAnsi="Cambria"/>
      <w:b/>
      <w:sz w:val="26"/>
    </w:rPr>
  </w:style>
  <w:style w:type="character" w:customStyle="1" w:styleId="36">
    <w:name w:val="Заголовок 3 Знак"/>
    <w:link w:val="35"/>
    <w:rPr>
      <w:rFonts w:ascii="Cambria" w:hAnsi="Cambria"/>
      <w:b/>
      <w:sz w:val="26"/>
    </w:rPr>
  </w:style>
  <w:style w:type="paragraph" w:customStyle="1" w:styleId="1ff">
    <w:name w:val="Указатель1"/>
    <w:basedOn w:val="a"/>
    <w:link w:val="1ff0"/>
  </w:style>
  <w:style w:type="character" w:customStyle="1" w:styleId="1ff0">
    <w:name w:val="Указатель1"/>
    <w:basedOn w:val="10"/>
    <w:link w:val="1ff"/>
  </w:style>
  <w:style w:type="paragraph" w:customStyle="1" w:styleId="WW8Num7z0">
    <w:name w:val="WW8Num7z0"/>
    <w:link w:val="WW8Num7z00"/>
  </w:style>
  <w:style w:type="character" w:customStyle="1" w:styleId="WW8Num7z00">
    <w:name w:val="WW8Num7z0"/>
    <w:link w:val="WW8Num7z0"/>
  </w:style>
  <w:style w:type="paragraph" w:customStyle="1" w:styleId="2f">
    <w:name w:val="Цитата 2 Знак"/>
    <w:link w:val="2f0"/>
    <w:rPr>
      <w:i/>
      <w:sz w:val="24"/>
    </w:rPr>
  </w:style>
  <w:style w:type="character" w:customStyle="1" w:styleId="2f0">
    <w:name w:val="Цитата 2 Знак"/>
    <w:link w:val="2f"/>
    <w:rPr>
      <w:i/>
      <w:sz w:val="24"/>
    </w:rPr>
  </w:style>
  <w:style w:type="character" w:customStyle="1" w:styleId="11">
    <w:name w:val="Заголовок 1 Знак1"/>
    <w:basedOn w:val="10"/>
    <w:link w:val="1"/>
    <w:rPr>
      <w:rFonts w:ascii="Cambria" w:hAnsi="Cambria"/>
      <w:b/>
      <w:sz w:val="32"/>
    </w:rPr>
  </w:style>
  <w:style w:type="paragraph" w:customStyle="1" w:styleId="37">
    <w:name w:val="Гиперссылка3"/>
    <w:link w:val="aff8"/>
    <w:rPr>
      <w:color w:val="0000FF"/>
      <w:u w:val="single"/>
    </w:rPr>
  </w:style>
  <w:style w:type="character" w:styleId="aff8">
    <w:name w:val="Hyperlink"/>
    <w:link w:val="37"/>
    <w:rPr>
      <w:color w:val="0000FF"/>
      <w:u w:val="single"/>
    </w:rPr>
  </w:style>
  <w:style w:type="paragraph" w:customStyle="1" w:styleId="Footnote">
    <w:name w:val="Footnote"/>
    <w:basedOn w:val="a"/>
    <w:link w:val="Footnote0"/>
  </w:style>
  <w:style w:type="character" w:customStyle="1" w:styleId="Footnote0">
    <w:name w:val="Footnote"/>
    <w:basedOn w:val="10"/>
    <w:link w:val="Footnote"/>
  </w:style>
  <w:style w:type="character" w:customStyle="1" w:styleId="81">
    <w:name w:val="Заголовок 8 Знак1"/>
    <w:basedOn w:val="10"/>
    <w:link w:val="8"/>
    <w:rPr>
      <w:i/>
    </w:rPr>
  </w:style>
  <w:style w:type="paragraph" w:styleId="1ff1">
    <w:name w:val="toc 1"/>
    <w:basedOn w:val="a"/>
    <w:next w:val="a"/>
    <w:link w:val="1ff2"/>
    <w:uiPriority w:val="39"/>
    <w:pPr>
      <w:tabs>
        <w:tab w:val="left" w:pos="440"/>
        <w:tab w:val="right" w:leader="dot" w:pos="9968"/>
      </w:tabs>
      <w:spacing w:line="360" w:lineRule="auto"/>
    </w:pPr>
  </w:style>
  <w:style w:type="character" w:customStyle="1" w:styleId="1ff2">
    <w:name w:val="Оглавление 1 Знак"/>
    <w:basedOn w:val="10"/>
    <w:link w:val="1ff1"/>
  </w:style>
  <w:style w:type="paragraph" w:styleId="aff9">
    <w:name w:val="Normal (Web)"/>
    <w:basedOn w:val="a"/>
    <w:link w:val="affa"/>
    <w:pPr>
      <w:spacing w:before="280" w:after="280"/>
    </w:pPr>
  </w:style>
  <w:style w:type="character" w:customStyle="1" w:styleId="affa">
    <w:name w:val="Обычный (веб) Знак"/>
    <w:basedOn w:val="10"/>
    <w:link w:val="aff9"/>
  </w:style>
  <w:style w:type="paragraph" w:customStyle="1" w:styleId="1ff3">
    <w:name w:val="Название книги1"/>
    <w:link w:val="1ff4"/>
    <w:rPr>
      <w:rFonts w:ascii="Cambria" w:hAnsi="Cambria"/>
      <w:b/>
      <w:i/>
      <w:sz w:val="24"/>
    </w:rPr>
  </w:style>
  <w:style w:type="character" w:customStyle="1" w:styleId="1ff4">
    <w:name w:val="Название книги1"/>
    <w:link w:val="1ff3"/>
    <w:rPr>
      <w:rFonts w:ascii="Cambria" w:hAnsi="Cambria"/>
      <w:b/>
      <w:i/>
      <w:sz w:val="24"/>
    </w:rPr>
  </w:style>
  <w:style w:type="paragraph" w:customStyle="1" w:styleId="WW8Num1z7">
    <w:name w:val="WW8Num1z7"/>
    <w:link w:val="WW8Num1z70"/>
  </w:style>
  <w:style w:type="character" w:customStyle="1" w:styleId="WW8Num1z70">
    <w:name w:val="WW8Num1z7"/>
    <w:link w:val="WW8Num1z7"/>
  </w:style>
  <w:style w:type="paragraph" w:customStyle="1" w:styleId="WW8Num12z3">
    <w:name w:val="WW8Num12z3"/>
    <w:link w:val="WW8Num12z30"/>
  </w:style>
  <w:style w:type="character" w:customStyle="1" w:styleId="WW8Num12z30">
    <w:name w:val="WW8Num12z3"/>
    <w:link w:val="WW8Num12z3"/>
  </w:style>
  <w:style w:type="paragraph" w:customStyle="1" w:styleId="WW8Num3z4">
    <w:name w:val="WW8Num3z4"/>
    <w:link w:val="WW8Num3z40"/>
  </w:style>
  <w:style w:type="character" w:customStyle="1" w:styleId="WW8Num3z40">
    <w:name w:val="WW8Num3z4"/>
    <w:link w:val="WW8Num3z4"/>
  </w:style>
  <w:style w:type="paragraph" w:customStyle="1" w:styleId="WW8Num9z6">
    <w:name w:val="WW8Num9z6"/>
    <w:link w:val="WW8Num9z60"/>
  </w:style>
  <w:style w:type="character" w:customStyle="1" w:styleId="WW8Num9z60">
    <w:name w:val="WW8Num9z6"/>
    <w:link w:val="WW8Num9z6"/>
  </w:style>
  <w:style w:type="paragraph" w:customStyle="1" w:styleId="WW8Num1z1">
    <w:name w:val="WW8Num1z1"/>
    <w:link w:val="WW8Num1z10"/>
  </w:style>
  <w:style w:type="character" w:customStyle="1" w:styleId="WW8Num1z10">
    <w:name w:val="WW8Num1z1"/>
    <w:link w:val="WW8Num1z1"/>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WW8Num14z4">
    <w:name w:val="WW8Num14z4"/>
    <w:link w:val="WW8Num14z40"/>
  </w:style>
  <w:style w:type="character" w:customStyle="1" w:styleId="WW8Num14z40">
    <w:name w:val="WW8Num14z4"/>
    <w:link w:val="WW8Num14z4"/>
  </w:style>
  <w:style w:type="paragraph" w:customStyle="1" w:styleId="WW8Num14z2">
    <w:name w:val="WW8Num14z2"/>
    <w:link w:val="WW8Num14z20"/>
  </w:style>
  <w:style w:type="character" w:customStyle="1" w:styleId="WW8Num14z20">
    <w:name w:val="WW8Num14z2"/>
    <w:link w:val="WW8Num14z2"/>
  </w:style>
  <w:style w:type="paragraph" w:customStyle="1" w:styleId="1ff5">
    <w:name w:val="Заголовок1"/>
    <w:basedOn w:val="1f9"/>
    <w:link w:val="1ff6"/>
    <w:rPr>
      <w:rFonts w:ascii="Arial" w:hAnsi="Arial"/>
      <w:sz w:val="28"/>
    </w:rPr>
  </w:style>
  <w:style w:type="character" w:customStyle="1" w:styleId="1ff6">
    <w:name w:val="Заголовок1"/>
    <w:basedOn w:val="1fa"/>
    <w:link w:val="1ff5"/>
    <w:rPr>
      <w:rFonts w:ascii="Arial" w:hAnsi="Arial"/>
      <w:sz w:val="28"/>
    </w:rPr>
  </w:style>
  <w:style w:type="paragraph" w:customStyle="1" w:styleId="WW8Num13z0">
    <w:name w:val="WW8Num13z0"/>
    <w:link w:val="WW8Num13z00"/>
    <w:rPr>
      <w:sz w:val="28"/>
    </w:rPr>
  </w:style>
  <w:style w:type="character" w:customStyle="1" w:styleId="WW8Num13z00">
    <w:name w:val="WW8Num13z0"/>
    <w:link w:val="WW8Num13z0"/>
    <w:rPr>
      <w:sz w:val="28"/>
    </w:rPr>
  </w:style>
  <w:style w:type="paragraph" w:customStyle="1" w:styleId="-1">
    <w:name w:val="Название-1"/>
    <w:basedOn w:val="affb"/>
    <w:next w:val="a"/>
    <w:link w:val="-10"/>
    <w:pPr>
      <w:spacing w:before="120" w:after="120"/>
      <w:ind w:left="1701"/>
    </w:pPr>
    <w:rPr>
      <w:rFonts w:ascii="Arial" w:hAnsi="Arial"/>
      <w:b w:val="0"/>
      <w:caps/>
      <w:sz w:val="22"/>
    </w:rPr>
  </w:style>
  <w:style w:type="character" w:customStyle="1" w:styleId="-10">
    <w:name w:val="Название-1"/>
    <w:basedOn w:val="affc"/>
    <w:link w:val="-1"/>
    <w:rPr>
      <w:rFonts w:ascii="Arial" w:hAnsi="Arial"/>
      <w:b w:val="0"/>
      <w:caps/>
      <w:sz w:val="22"/>
    </w:rPr>
  </w:style>
  <w:style w:type="paragraph" w:customStyle="1" w:styleId="1ff7">
    <w:name w:val="Знак примечания1"/>
    <w:link w:val="1ff8"/>
    <w:rPr>
      <w:sz w:val="16"/>
    </w:rPr>
  </w:style>
  <w:style w:type="character" w:customStyle="1" w:styleId="1ff8">
    <w:name w:val="Знак примечания1"/>
    <w:link w:val="1ff7"/>
    <w:rPr>
      <w:sz w:val="16"/>
    </w:rPr>
  </w:style>
  <w:style w:type="paragraph" w:customStyle="1" w:styleId="WW8Num7z6">
    <w:name w:val="WW8Num7z6"/>
    <w:link w:val="WW8Num7z60"/>
  </w:style>
  <w:style w:type="character" w:customStyle="1" w:styleId="WW8Num7z60">
    <w:name w:val="WW8Num7z6"/>
    <w:link w:val="WW8Num7z6"/>
  </w:style>
  <w:style w:type="paragraph" w:customStyle="1" w:styleId="WW8Num5z4">
    <w:name w:val="WW8Num5z4"/>
    <w:link w:val="WW8Num5z40"/>
  </w:style>
  <w:style w:type="character" w:customStyle="1" w:styleId="WW8Num5z40">
    <w:name w:val="WW8Num5z4"/>
    <w:link w:val="WW8Num5z4"/>
  </w:style>
  <w:style w:type="paragraph" w:customStyle="1" w:styleId="1ff9">
    <w:name w:val="Обычный1"/>
    <w:link w:val="1ffa"/>
  </w:style>
  <w:style w:type="character" w:customStyle="1" w:styleId="1ffa">
    <w:name w:val="Обычный1"/>
    <w:link w:val="1ff9"/>
  </w:style>
  <w:style w:type="paragraph" w:customStyle="1" w:styleId="WW8Num4z1">
    <w:name w:val="WW8Num4z1"/>
    <w:link w:val="WW8Num4z10"/>
  </w:style>
  <w:style w:type="character" w:customStyle="1" w:styleId="WW8Num4z10">
    <w:name w:val="WW8Num4z1"/>
    <w:link w:val="WW8Num4z1"/>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customStyle="1" w:styleId="WW8Num9z2">
    <w:name w:val="WW8Num9z2"/>
    <w:link w:val="WW8Num9z20"/>
  </w:style>
  <w:style w:type="character" w:customStyle="1" w:styleId="WW8Num9z20">
    <w:name w:val="WW8Num9z2"/>
    <w:link w:val="WW8Num9z2"/>
  </w:style>
  <w:style w:type="paragraph" w:styleId="affd">
    <w:name w:val="No Spacing"/>
    <w:basedOn w:val="a"/>
    <w:link w:val="affe"/>
  </w:style>
  <w:style w:type="character" w:customStyle="1" w:styleId="affe">
    <w:name w:val="Без интервала Знак"/>
    <w:basedOn w:val="10"/>
    <w:link w:val="affd"/>
  </w:style>
  <w:style w:type="paragraph" w:customStyle="1" w:styleId="WW8Num22z0">
    <w:name w:val="WW8Num22z0"/>
    <w:link w:val="WW8Num22z00"/>
    <w:rPr>
      <w:rFonts w:ascii="Symbol" w:hAnsi="Symbol"/>
      <w:sz w:val="28"/>
    </w:rPr>
  </w:style>
  <w:style w:type="character" w:customStyle="1" w:styleId="WW8Num22z00">
    <w:name w:val="WW8Num22z0"/>
    <w:link w:val="WW8Num22z0"/>
    <w:rPr>
      <w:rFonts w:ascii="Symbol" w:hAnsi="Symbol"/>
      <w:sz w:val="28"/>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WW8Num3z0">
    <w:name w:val="WW8Num3z0"/>
    <w:link w:val="WW8Num3z00"/>
  </w:style>
  <w:style w:type="character" w:customStyle="1" w:styleId="WW8Num3z00">
    <w:name w:val="WW8Num3z0"/>
    <w:link w:val="WW8Num3z0"/>
  </w:style>
  <w:style w:type="paragraph" w:customStyle="1" w:styleId="WW8Num10z7">
    <w:name w:val="WW8Num10z7"/>
    <w:link w:val="WW8Num10z70"/>
  </w:style>
  <w:style w:type="character" w:customStyle="1" w:styleId="WW8Num10z70">
    <w:name w:val="WW8Num10z7"/>
    <w:link w:val="WW8Num10z7"/>
  </w:style>
  <w:style w:type="paragraph" w:customStyle="1" w:styleId="WW8Num9z8">
    <w:name w:val="WW8Num9z8"/>
    <w:link w:val="WW8Num9z80"/>
  </w:style>
  <w:style w:type="character" w:customStyle="1" w:styleId="WW8Num9z80">
    <w:name w:val="WW8Num9z8"/>
    <w:link w:val="WW8Num9z8"/>
  </w:style>
  <w:style w:type="paragraph" w:customStyle="1" w:styleId="WW8Num4z2">
    <w:name w:val="WW8Num4z2"/>
    <w:link w:val="WW8Num4z20"/>
  </w:style>
  <w:style w:type="character" w:customStyle="1" w:styleId="WW8Num4z20">
    <w:name w:val="WW8Num4z2"/>
    <w:link w:val="WW8Num4z2"/>
  </w:style>
  <w:style w:type="paragraph" w:customStyle="1" w:styleId="WW8Num4z0">
    <w:name w:val="WW8Num4z0"/>
    <w:link w:val="WW8Num4z00"/>
  </w:style>
  <w:style w:type="character" w:customStyle="1" w:styleId="WW8Num4z00">
    <w:name w:val="WW8Num4z0"/>
    <w:link w:val="WW8Num4z0"/>
  </w:style>
  <w:style w:type="paragraph" w:customStyle="1" w:styleId="WW8Num5z3">
    <w:name w:val="WW8Num5z3"/>
    <w:link w:val="WW8Num5z30"/>
  </w:style>
  <w:style w:type="character" w:customStyle="1" w:styleId="WW8Num5z30">
    <w:name w:val="WW8Num5z3"/>
    <w:link w:val="WW8Num5z3"/>
  </w:style>
  <w:style w:type="paragraph" w:customStyle="1" w:styleId="WW8Num14z5">
    <w:name w:val="WW8Num14z5"/>
    <w:link w:val="WW8Num14z50"/>
  </w:style>
  <w:style w:type="character" w:customStyle="1" w:styleId="WW8Num14z50">
    <w:name w:val="WW8Num14z5"/>
    <w:link w:val="WW8Num14z5"/>
  </w:style>
  <w:style w:type="paragraph" w:customStyle="1" w:styleId="WW8Num9z3">
    <w:name w:val="WW8Num9z3"/>
    <w:link w:val="WW8Num9z30"/>
  </w:style>
  <w:style w:type="character" w:customStyle="1" w:styleId="WW8Num9z30">
    <w:name w:val="WW8Num9z3"/>
    <w:link w:val="WW8Num9z3"/>
  </w:style>
  <w:style w:type="paragraph" w:customStyle="1" w:styleId="WW8Num5z7">
    <w:name w:val="WW8Num5z7"/>
    <w:link w:val="WW8Num5z70"/>
    <w:rPr>
      <w:sz w:val="28"/>
    </w:rPr>
  </w:style>
  <w:style w:type="character" w:customStyle="1" w:styleId="WW8Num5z70">
    <w:name w:val="WW8Num5z7"/>
    <w:link w:val="WW8Num5z7"/>
    <w:rPr>
      <w:sz w:val="28"/>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styleId="aff3">
    <w:name w:val="Body Text"/>
    <w:basedOn w:val="a"/>
    <w:link w:val="1f7"/>
    <w:pPr>
      <w:spacing w:before="240"/>
      <w:ind w:left="1701"/>
      <w:jc w:val="center"/>
    </w:pPr>
    <w:rPr>
      <w:rFonts w:ascii="Arial" w:hAnsi="Arial"/>
      <w:b/>
      <w:sz w:val="28"/>
    </w:rPr>
  </w:style>
  <w:style w:type="character" w:customStyle="1" w:styleId="1f7">
    <w:name w:val="Основной текст Знак1"/>
    <w:basedOn w:val="10"/>
    <w:link w:val="aff3"/>
    <w:rPr>
      <w:rFonts w:ascii="Arial" w:hAnsi="Arial"/>
      <w:b/>
      <w:sz w:val="28"/>
    </w:rPr>
  </w:style>
  <w:style w:type="paragraph" w:customStyle="1" w:styleId="afff">
    <w:name w:val="Основной текст Знак"/>
    <w:link w:val="afff0"/>
    <w:rPr>
      <w:rFonts w:ascii="Arial" w:hAnsi="Arial"/>
      <w:b/>
      <w:sz w:val="28"/>
    </w:rPr>
  </w:style>
  <w:style w:type="character" w:customStyle="1" w:styleId="afff0">
    <w:name w:val="Основной текст Знак"/>
    <w:link w:val="afff"/>
    <w:rPr>
      <w:rFonts w:ascii="Arial" w:hAnsi="Arial"/>
      <w:b/>
      <w:sz w:val="28"/>
    </w:rPr>
  </w:style>
  <w:style w:type="paragraph" w:customStyle="1" w:styleId="WW8Num10z2">
    <w:name w:val="WW8Num10z2"/>
    <w:link w:val="WW8Num10z20"/>
  </w:style>
  <w:style w:type="character" w:customStyle="1" w:styleId="WW8Num10z20">
    <w:name w:val="WW8Num10z2"/>
    <w:link w:val="WW8Num10z2"/>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WW8Num7z7">
    <w:name w:val="WW8Num7z7"/>
    <w:link w:val="WW8Num7z70"/>
  </w:style>
  <w:style w:type="character" w:customStyle="1" w:styleId="WW8Num7z70">
    <w:name w:val="WW8Num7z7"/>
    <w:link w:val="WW8Num7z7"/>
  </w:style>
  <w:style w:type="paragraph" w:customStyle="1" w:styleId="1ffb">
    <w:name w:val="Заголовок 1 Знак"/>
    <w:link w:val="1ffc"/>
    <w:rPr>
      <w:rFonts w:ascii="Cambria" w:hAnsi="Cambria"/>
      <w:b/>
      <w:sz w:val="32"/>
    </w:rPr>
  </w:style>
  <w:style w:type="character" w:customStyle="1" w:styleId="1ffc">
    <w:name w:val="Заголовок 1 Знак"/>
    <w:link w:val="1ffb"/>
    <w:rPr>
      <w:rFonts w:ascii="Cambria" w:hAnsi="Cambria"/>
      <w:b/>
      <w:sz w:val="32"/>
    </w:rPr>
  </w:style>
  <w:style w:type="paragraph" w:customStyle="1" w:styleId="WW8Num12z5">
    <w:name w:val="WW8Num12z5"/>
    <w:link w:val="WW8Num12z50"/>
  </w:style>
  <w:style w:type="character" w:customStyle="1" w:styleId="WW8Num12z50">
    <w:name w:val="WW8Num12z5"/>
    <w:link w:val="WW8Num12z5"/>
  </w:style>
  <w:style w:type="paragraph" w:customStyle="1" w:styleId="WW8Num9z7">
    <w:name w:val="WW8Num9z7"/>
    <w:link w:val="WW8Num9z70"/>
  </w:style>
  <w:style w:type="character" w:customStyle="1" w:styleId="WW8Num9z70">
    <w:name w:val="WW8Num9z7"/>
    <w:link w:val="WW8Num9z7"/>
  </w:style>
  <w:style w:type="paragraph" w:customStyle="1" w:styleId="WW8Num10z3">
    <w:name w:val="WW8Num10z3"/>
    <w:link w:val="WW8Num10z30"/>
  </w:style>
  <w:style w:type="character" w:customStyle="1" w:styleId="WW8Num10z30">
    <w:name w:val="WW8Num10z3"/>
    <w:link w:val="WW8Num10z3"/>
  </w:style>
  <w:style w:type="paragraph" w:customStyle="1" w:styleId="WW8Num5z0">
    <w:name w:val="WW8Num5z0"/>
    <w:link w:val="WW8Num5z00"/>
  </w:style>
  <w:style w:type="character" w:customStyle="1" w:styleId="WW8Num5z00">
    <w:name w:val="WW8Num5z0"/>
    <w:link w:val="WW8Num5z0"/>
  </w:style>
  <w:style w:type="paragraph" w:customStyle="1" w:styleId="WW8Num10z5">
    <w:name w:val="WW8Num10z5"/>
    <w:link w:val="WW8Num10z50"/>
  </w:style>
  <w:style w:type="character" w:customStyle="1" w:styleId="WW8Num10z50">
    <w:name w:val="WW8Num10z5"/>
    <w:link w:val="WW8Num10z5"/>
  </w:style>
  <w:style w:type="paragraph" w:customStyle="1" w:styleId="WW8Num2z0">
    <w:name w:val="WW8Num2z0"/>
    <w:link w:val="WW8Num2z00"/>
  </w:style>
  <w:style w:type="character" w:customStyle="1" w:styleId="WW8Num2z00">
    <w:name w:val="WW8Num2z0"/>
    <w:link w:val="WW8Num2z0"/>
  </w:style>
  <w:style w:type="paragraph" w:customStyle="1" w:styleId="WW8Num8z6">
    <w:name w:val="WW8Num8z6"/>
    <w:link w:val="WW8Num8z60"/>
  </w:style>
  <w:style w:type="character" w:customStyle="1" w:styleId="WW8Num8z60">
    <w:name w:val="WW8Num8z6"/>
    <w:link w:val="WW8Num8z6"/>
  </w:style>
  <w:style w:type="paragraph" w:customStyle="1" w:styleId="1ffd">
    <w:name w:val="Сильная ссылка1"/>
    <w:link w:val="1ffe"/>
    <w:rPr>
      <w:b/>
      <w:sz w:val="24"/>
      <w:u w:val="single"/>
    </w:rPr>
  </w:style>
  <w:style w:type="character" w:customStyle="1" w:styleId="1ffe">
    <w:name w:val="Сильная ссылка1"/>
    <w:link w:val="1ffd"/>
    <w:rPr>
      <w:b/>
      <w:sz w:val="24"/>
      <w:u w:val="single"/>
    </w:rPr>
  </w:style>
  <w:style w:type="paragraph" w:customStyle="1" w:styleId="afff1">
    <w:name w:val="Подзаголовок Знак"/>
    <w:link w:val="afff2"/>
    <w:rPr>
      <w:rFonts w:ascii="Cambria" w:hAnsi="Cambria"/>
      <w:sz w:val="24"/>
    </w:rPr>
  </w:style>
  <w:style w:type="character" w:customStyle="1" w:styleId="afff2">
    <w:name w:val="Подзаголовок Знак"/>
    <w:link w:val="afff1"/>
    <w:rPr>
      <w:rFonts w:ascii="Cambria" w:hAnsi="Cambria"/>
      <w:sz w:val="24"/>
    </w:rPr>
  </w:style>
  <w:style w:type="paragraph" w:styleId="50">
    <w:name w:val="toc 5"/>
    <w:next w:val="a"/>
    <w:link w:val="52"/>
    <w:uiPriority w:val="39"/>
    <w:pPr>
      <w:ind w:left="800"/>
    </w:pPr>
    <w:rPr>
      <w:rFonts w:ascii="XO Thames" w:hAnsi="XO Thames"/>
      <w:sz w:val="28"/>
    </w:rPr>
  </w:style>
  <w:style w:type="character" w:customStyle="1" w:styleId="52">
    <w:name w:val="Оглавление 5 Знак"/>
    <w:link w:val="50"/>
    <w:rPr>
      <w:rFonts w:ascii="XO Thames" w:hAnsi="XO Thames"/>
      <w:sz w:val="28"/>
    </w:rPr>
  </w:style>
  <w:style w:type="paragraph" w:customStyle="1" w:styleId="WW8Num8z5">
    <w:name w:val="WW8Num8z5"/>
    <w:link w:val="WW8Num8z50"/>
  </w:style>
  <w:style w:type="character" w:customStyle="1" w:styleId="WW8Num8z50">
    <w:name w:val="WW8Num8z5"/>
    <w:link w:val="WW8Num8z5"/>
  </w:style>
  <w:style w:type="paragraph" w:styleId="afff3">
    <w:name w:val="Balloon Text"/>
    <w:basedOn w:val="a"/>
    <w:link w:val="1fff"/>
    <w:rPr>
      <w:rFonts w:ascii="Tahoma" w:hAnsi="Tahoma"/>
      <w:sz w:val="16"/>
    </w:rPr>
  </w:style>
  <w:style w:type="character" w:customStyle="1" w:styleId="1fff">
    <w:name w:val="Текст выноски Знак1"/>
    <w:basedOn w:val="10"/>
    <w:link w:val="afff3"/>
    <w:rPr>
      <w:rFonts w:ascii="Tahoma" w:hAnsi="Tahoma"/>
      <w:sz w:val="16"/>
    </w:rPr>
  </w:style>
  <w:style w:type="paragraph" w:customStyle="1" w:styleId="WW8Num14z3">
    <w:name w:val="WW8Num14z3"/>
    <w:link w:val="WW8Num14z30"/>
  </w:style>
  <w:style w:type="character" w:customStyle="1" w:styleId="WW8Num14z30">
    <w:name w:val="WW8Num14z3"/>
    <w:link w:val="WW8Num14z3"/>
  </w:style>
  <w:style w:type="paragraph" w:customStyle="1" w:styleId="WW8Num20z2">
    <w:name w:val="WW8Num20z2"/>
    <w:link w:val="WW8Num20z20"/>
    <w:rPr>
      <w:rFonts w:ascii="Wingdings" w:hAnsi="Wingdings"/>
    </w:rPr>
  </w:style>
  <w:style w:type="character" w:customStyle="1" w:styleId="WW8Num20z20">
    <w:name w:val="WW8Num20z2"/>
    <w:link w:val="WW8Num20z2"/>
    <w:rPr>
      <w:rFonts w:ascii="Wingdings" w:hAnsi="Wingdings"/>
    </w:rPr>
  </w:style>
  <w:style w:type="paragraph" w:customStyle="1" w:styleId="53">
    <w:name w:val="Заголовок 5 Знак"/>
    <w:link w:val="54"/>
    <w:rPr>
      <w:b/>
      <w:i/>
      <w:sz w:val="26"/>
    </w:rPr>
  </w:style>
  <w:style w:type="character" w:customStyle="1" w:styleId="54">
    <w:name w:val="Заголовок 5 Знак"/>
    <w:link w:val="53"/>
    <w:rPr>
      <w:b/>
      <w:i/>
      <w:sz w:val="26"/>
    </w:rPr>
  </w:style>
  <w:style w:type="paragraph" w:customStyle="1" w:styleId="WW8Num9z4">
    <w:name w:val="WW8Num9z4"/>
    <w:link w:val="WW8Num9z40"/>
  </w:style>
  <w:style w:type="character" w:customStyle="1" w:styleId="WW8Num9z40">
    <w:name w:val="WW8Num9z4"/>
    <w:link w:val="WW8Num9z4"/>
  </w:style>
  <w:style w:type="paragraph" w:customStyle="1" w:styleId="WW8Num2z5">
    <w:name w:val="WW8Num2z5"/>
    <w:link w:val="WW8Num2z50"/>
  </w:style>
  <w:style w:type="character" w:customStyle="1" w:styleId="WW8Num2z50">
    <w:name w:val="WW8Num2z5"/>
    <w:link w:val="WW8Num2z5"/>
  </w:style>
  <w:style w:type="paragraph" w:customStyle="1" w:styleId="afff4">
    <w:name w:val="Содержимое врезки"/>
    <w:basedOn w:val="aff3"/>
    <w:link w:val="afff5"/>
  </w:style>
  <w:style w:type="character" w:customStyle="1" w:styleId="afff5">
    <w:name w:val="Содержимое врезки"/>
    <w:basedOn w:val="1f7"/>
    <w:link w:val="afff4"/>
    <w:rPr>
      <w:rFonts w:ascii="Arial" w:hAnsi="Arial"/>
      <w:b/>
      <w:sz w:val="28"/>
    </w:rPr>
  </w:style>
  <w:style w:type="paragraph" w:customStyle="1" w:styleId="WW8Num22z1">
    <w:name w:val="WW8Num22z1"/>
    <w:link w:val="WW8Num22z10"/>
    <w:rPr>
      <w:rFonts w:ascii="Courier New" w:hAnsi="Courier New"/>
    </w:rPr>
  </w:style>
  <w:style w:type="character" w:customStyle="1" w:styleId="WW8Num22z10">
    <w:name w:val="WW8Num22z1"/>
    <w:link w:val="WW8Num22z1"/>
    <w:rPr>
      <w:rFonts w:ascii="Courier New" w:hAnsi="Courier New"/>
    </w:rPr>
  </w:style>
  <w:style w:type="paragraph" w:customStyle="1" w:styleId="WW8Num3z2">
    <w:name w:val="WW8Num3z2"/>
    <w:link w:val="WW8Num3z20"/>
  </w:style>
  <w:style w:type="character" w:customStyle="1" w:styleId="WW8Num3z20">
    <w:name w:val="WW8Num3z2"/>
    <w:link w:val="WW8Num3z2"/>
  </w:style>
  <w:style w:type="paragraph" w:customStyle="1" w:styleId="WW8Num22z2">
    <w:name w:val="WW8Num22z2"/>
    <w:link w:val="WW8Num22z20"/>
    <w:rPr>
      <w:rFonts w:ascii="Wingdings" w:hAnsi="Wingdings"/>
    </w:rPr>
  </w:style>
  <w:style w:type="character" w:customStyle="1" w:styleId="WW8Num22z20">
    <w:name w:val="WW8Num22z2"/>
    <w:link w:val="WW8Num22z2"/>
    <w:rPr>
      <w:rFonts w:ascii="Wingdings" w:hAnsi="Wingdings"/>
    </w:rPr>
  </w:style>
  <w:style w:type="paragraph" w:styleId="afff6">
    <w:name w:val="annotation subject"/>
    <w:basedOn w:val="1fb"/>
    <w:next w:val="1fb"/>
    <w:link w:val="1fff0"/>
    <w:rPr>
      <w:b/>
    </w:rPr>
  </w:style>
  <w:style w:type="character" w:customStyle="1" w:styleId="1fff0">
    <w:name w:val="Тема примечания Знак1"/>
    <w:basedOn w:val="1fc"/>
    <w:link w:val="afff6"/>
    <w:rPr>
      <w:b/>
    </w:rPr>
  </w:style>
  <w:style w:type="paragraph" w:customStyle="1" w:styleId="1fff1">
    <w:name w:val="Знак Знак1"/>
    <w:basedOn w:val="a"/>
    <w:link w:val="1fff2"/>
    <w:pPr>
      <w:spacing w:beforeAutospacing="1" w:afterAutospacing="1"/>
    </w:pPr>
    <w:rPr>
      <w:rFonts w:ascii="Tahoma" w:hAnsi="Tahoma"/>
    </w:rPr>
  </w:style>
  <w:style w:type="character" w:customStyle="1" w:styleId="1fff2">
    <w:name w:val="Знак Знак1"/>
    <w:basedOn w:val="10"/>
    <w:link w:val="1fff1"/>
    <w:rPr>
      <w:rFonts w:ascii="Tahoma" w:hAnsi="Tahoma"/>
    </w:rPr>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styleId="afff7">
    <w:name w:val="Subtitle"/>
    <w:basedOn w:val="a"/>
    <w:next w:val="a"/>
    <w:link w:val="1fff3"/>
    <w:uiPriority w:val="11"/>
    <w:qFormat/>
    <w:pPr>
      <w:spacing w:after="60"/>
      <w:jc w:val="center"/>
    </w:pPr>
    <w:rPr>
      <w:rFonts w:ascii="Cambria" w:hAnsi="Cambria"/>
    </w:rPr>
  </w:style>
  <w:style w:type="character" w:customStyle="1" w:styleId="1fff3">
    <w:name w:val="Подзаголовок Знак1"/>
    <w:basedOn w:val="10"/>
    <w:link w:val="afff7"/>
    <w:rPr>
      <w:rFonts w:ascii="Cambria" w:hAnsi="Cambria"/>
    </w:rPr>
  </w:style>
  <w:style w:type="paragraph" w:styleId="afff8">
    <w:name w:val="header"/>
    <w:basedOn w:val="a"/>
    <w:link w:val="1fff4"/>
    <w:uiPriority w:val="99"/>
    <w:pPr>
      <w:tabs>
        <w:tab w:val="center" w:pos="4677"/>
        <w:tab w:val="right" w:pos="9355"/>
      </w:tabs>
    </w:pPr>
  </w:style>
  <w:style w:type="character" w:customStyle="1" w:styleId="1fff4">
    <w:name w:val="Верхний колонтитул Знак1"/>
    <w:basedOn w:val="10"/>
    <w:link w:val="afff8"/>
  </w:style>
  <w:style w:type="paragraph" w:customStyle="1" w:styleId="afff9">
    <w:name w:val="Символ сноски"/>
    <w:link w:val="afffa"/>
    <w:rPr>
      <w:vertAlign w:val="superscript"/>
    </w:rPr>
  </w:style>
  <w:style w:type="character" w:customStyle="1" w:styleId="afffa">
    <w:name w:val="Символ сноски"/>
    <w:link w:val="afff9"/>
    <w:rPr>
      <w:vertAlign w:val="superscript"/>
    </w:rPr>
  </w:style>
  <w:style w:type="paragraph" w:customStyle="1" w:styleId="WW8Num7z5">
    <w:name w:val="WW8Num7z5"/>
    <w:link w:val="WW8Num7z50"/>
  </w:style>
  <w:style w:type="character" w:customStyle="1" w:styleId="WW8Num7z50">
    <w:name w:val="WW8Num7z5"/>
    <w:link w:val="WW8Num7z5"/>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1fff5">
    <w:name w:val="Основной текст1"/>
    <w:basedOn w:val="a"/>
    <w:link w:val="1fff6"/>
    <w:pPr>
      <w:spacing w:line="0" w:lineRule="atLeast"/>
      <w:jc w:val="both"/>
    </w:pPr>
    <w:rPr>
      <w:sz w:val="23"/>
    </w:rPr>
  </w:style>
  <w:style w:type="character" w:customStyle="1" w:styleId="1fff6">
    <w:name w:val="Основной текст1"/>
    <w:basedOn w:val="10"/>
    <w:link w:val="1fff5"/>
    <w:rPr>
      <w:sz w:val="23"/>
    </w:rPr>
  </w:style>
  <w:style w:type="paragraph" w:customStyle="1" w:styleId="WW8Num12z4">
    <w:name w:val="WW8Num12z4"/>
    <w:link w:val="WW8Num12z40"/>
  </w:style>
  <w:style w:type="character" w:customStyle="1" w:styleId="WW8Num12z40">
    <w:name w:val="WW8Num12z4"/>
    <w:link w:val="WW8Num12z4"/>
  </w:style>
  <w:style w:type="paragraph" w:customStyle="1" w:styleId="afffb">
    <w:name w:val="Нижний колонтитул Знак"/>
    <w:link w:val="afffc"/>
    <w:rPr>
      <w:sz w:val="24"/>
    </w:rPr>
  </w:style>
  <w:style w:type="character" w:customStyle="1" w:styleId="afffc">
    <w:name w:val="Нижний колонтитул Знак"/>
    <w:link w:val="afffb"/>
    <w:rPr>
      <w:sz w:val="24"/>
    </w:rPr>
  </w:style>
  <w:style w:type="paragraph" w:styleId="affb">
    <w:name w:val="Title"/>
    <w:basedOn w:val="a"/>
    <w:next w:val="a"/>
    <w:link w:val="affc"/>
    <w:uiPriority w:val="10"/>
    <w:qFormat/>
    <w:pPr>
      <w:spacing w:before="240" w:after="60"/>
      <w:jc w:val="center"/>
    </w:pPr>
    <w:rPr>
      <w:rFonts w:ascii="Cambria" w:hAnsi="Cambria"/>
      <w:b/>
      <w:sz w:val="32"/>
    </w:rPr>
  </w:style>
  <w:style w:type="character" w:customStyle="1" w:styleId="affc">
    <w:name w:val="Заголовок Знак"/>
    <w:basedOn w:val="10"/>
    <w:link w:val="affb"/>
    <w:rPr>
      <w:rFonts w:ascii="Cambria" w:hAnsi="Cambria"/>
      <w:b/>
      <w:sz w:val="32"/>
    </w:rPr>
  </w:style>
  <w:style w:type="character" w:customStyle="1" w:styleId="41">
    <w:name w:val="Заголовок 4 Знак1"/>
    <w:basedOn w:val="10"/>
    <w:link w:val="4"/>
    <w:rPr>
      <w:b/>
      <w:sz w:val="28"/>
    </w:rPr>
  </w:style>
  <w:style w:type="paragraph" w:customStyle="1" w:styleId="43">
    <w:name w:val="Заголовок 4 Знак"/>
    <w:link w:val="44"/>
    <w:rPr>
      <w:b/>
      <w:sz w:val="28"/>
    </w:rPr>
  </w:style>
  <w:style w:type="character" w:customStyle="1" w:styleId="44">
    <w:name w:val="Заголовок 4 Знак"/>
    <w:link w:val="43"/>
    <w:rPr>
      <w:b/>
      <w:sz w:val="28"/>
    </w:rPr>
  </w:style>
  <w:style w:type="paragraph" w:customStyle="1" w:styleId="WW8Num10z8">
    <w:name w:val="WW8Num10z8"/>
    <w:link w:val="WW8Num10z80"/>
  </w:style>
  <w:style w:type="character" w:customStyle="1" w:styleId="WW8Num10z80">
    <w:name w:val="WW8Num10z8"/>
    <w:link w:val="WW8Num10z8"/>
  </w:style>
  <w:style w:type="paragraph" w:customStyle="1" w:styleId="WW8Num20z1">
    <w:name w:val="WW8Num20z1"/>
    <w:link w:val="WW8Num20z10"/>
    <w:rPr>
      <w:rFonts w:ascii="Courier New" w:hAnsi="Courier New"/>
    </w:rPr>
  </w:style>
  <w:style w:type="character" w:customStyle="1" w:styleId="WW8Num20z10">
    <w:name w:val="WW8Num20z1"/>
    <w:link w:val="WW8Num20z1"/>
    <w:rPr>
      <w:rFonts w:ascii="Courier New" w:hAnsi="Courier New"/>
    </w:rPr>
  </w:style>
  <w:style w:type="paragraph" w:customStyle="1" w:styleId="WW8Num1z4">
    <w:name w:val="WW8Num1z4"/>
    <w:link w:val="WW8Num1z40"/>
  </w:style>
  <w:style w:type="character" w:customStyle="1" w:styleId="WW8Num1z40">
    <w:name w:val="WW8Num1z4"/>
    <w:link w:val="WW8Num1z4"/>
  </w:style>
  <w:style w:type="paragraph" w:customStyle="1" w:styleId="WW8Num7z4">
    <w:name w:val="WW8Num7z4"/>
    <w:link w:val="WW8Num7z40"/>
  </w:style>
  <w:style w:type="character" w:customStyle="1" w:styleId="WW8Num7z40">
    <w:name w:val="WW8Num7z4"/>
    <w:link w:val="WW8Num7z4"/>
  </w:style>
  <w:style w:type="character" w:customStyle="1" w:styleId="21">
    <w:name w:val="Заголовок 2 Знак1"/>
    <w:basedOn w:val="10"/>
    <w:link w:val="2"/>
    <w:rPr>
      <w:rFonts w:ascii="Cambria" w:hAnsi="Cambria"/>
      <w:b/>
      <w:i/>
      <w:sz w:val="28"/>
    </w:rPr>
  </w:style>
  <w:style w:type="paragraph" w:customStyle="1" w:styleId="WW8Num2z4">
    <w:name w:val="WW8Num2z4"/>
    <w:link w:val="WW8Num2z40"/>
  </w:style>
  <w:style w:type="character" w:customStyle="1" w:styleId="WW8Num2z40">
    <w:name w:val="WW8Num2z4"/>
    <w:link w:val="WW8Num2z4"/>
  </w:style>
  <w:style w:type="paragraph" w:customStyle="1" w:styleId="WW8Num14z7">
    <w:name w:val="WW8Num14z7"/>
    <w:link w:val="WW8Num14z70"/>
  </w:style>
  <w:style w:type="character" w:customStyle="1" w:styleId="WW8Num14z70">
    <w:name w:val="WW8Num14z7"/>
    <w:link w:val="WW8Num14z7"/>
  </w:style>
  <w:style w:type="paragraph" w:customStyle="1" w:styleId="WW8Num5z1">
    <w:name w:val="WW8Num5z1"/>
    <w:link w:val="WW8Num5z10"/>
  </w:style>
  <w:style w:type="character" w:customStyle="1" w:styleId="WW8Num5z10">
    <w:name w:val="WW8Num5z1"/>
    <w:link w:val="WW8Num5z1"/>
  </w:style>
  <w:style w:type="paragraph" w:customStyle="1" w:styleId="WW8Num8z1">
    <w:name w:val="WW8Num8z1"/>
    <w:link w:val="WW8Num8z10"/>
    <w:rPr>
      <w:sz w:val="28"/>
      <w:highlight w:val="yellow"/>
    </w:rPr>
  </w:style>
  <w:style w:type="character" w:customStyle="1" w:styleId="WW8Num8z10">
    <w:name w:val="WW8Num8z1"/>
    <w:link w:val="WW8Num8z1"/>
    <w:rPr>
      <w:sz w:val="28"/>
      <w:highlight w:val="yellow"/>
    </w:rPr>
  </w:style>
  <w:style w:type="paragraph" w:customStyle="1" w:styleId="WW8Num12z6">
    <w:name w:val="WW8Num12z6"/>
    <w:link w:val="WW8Num12z60"/>
  </w:style>
  <w:style w:type="character" w:customStyle="1" w:styleId="WW8Num12z60">
    <w:name w:val="WW8Num12z6"/>
    <w:link w:val="WW8Num12z6"/>
  </w:style>
  <w:style w:type="paragraph" w:customStyle="1" w:styleId="WW8Num10z6">
    <w:name w:val="WW8Num10z6"/>
    <w:link w:val="WW8Num10z60"/>
  </w:style>
  <w:style w:type="character" w:customStyle="1" w:styleId="WW8Num10z60">
    <w:name w:val="WW8Num10z6"/>
    <w:link w:val="WW8Num10z6"/>
  </w:style>
  <w:style w:type="character" w:customStyle="1" w:styleId="61">
    <w:name w:val="Заголовок 6 Знак1"/>
    <w:basedOn w:val="10"/>
    <w:link w:val="6"/>
    <w:rPr>
      <w:b/>
      <w:sz w:val="22"/>
    </w:rPr>
  </w:style>
  <w:style w:type="paragraph" w:customStyle="1" w:styleId="WW8Num10z0">
    <w:name w:val="WW8Num10z0"/>
    <w:link w:val="WW8Num10z00"/>
    <w:rPr>
      <w:sz w:val="28"/>
    </w:rPr>
  </w:style>
  <w:style w:type="character" w:customStyle="1" w:styleId="WW8Num10z00">
    <w:name w:val="WW8Num10z0"/>
    <w:link w:val="WW8Num10z0"/>
    <w:rPr>
      <w:sz w:val="28"/>
    </w:rPr>
  </w:style>
  <w:style w:type="table" w:styleId="aff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4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Матюнина</cp:lastModifiedBy>
  <cp:revision>11</cp:revision>
  <cp:lastPrinted>2022-10-04T13:28:00Z</cp:lastPrinted>
  <dcterms:created xsi:type="dcterms:W3CDTF">2022-09-02T11:41:00Z</dcterms:created>
  <dcterms:modified xsi:type="dcterms:W3CDTF">2022-10-04T13:28:00Z</dcterms:modified>
</cp:coreProperties>
</file>